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31" w:rsidRDefault="00464531" w:rsidP="00464531">
      <w:pPr>
        <w:pStyle w:val="a3"/>
        <w:jc w:val="center"/>
      </w:pPr>
      <w:r>
        <w:rPr>
          <w:rStyle w:val="a4"/>
          <w:i/>
          <w:iCs/>
        </w:rPr>
        <w:t xml:space="preserve">"ГОРЯЧАЯ ЛИНИЯ" </w:t>
      </w:r>
    </w:p>
    <w:p w:rsidR="00464531" w:rsidRDefault="00464531" w:rsidP="00464531">
      <w:pPr>
        <w:pStyle w:val="a3"/>
        <w:jc w:val="center"/>
      </w:pPr>
      <w:r>
        <w:rPr>
          <w:rStyle w:val="a4"/>
          <w:i/>
          <w:iCs/>
        </w:rPr>
        <w:t>по вопросам проведения ЕГЭ</w:t>
      </w:r>
    </w:p>
    <w:p w:rsidR="00464531" w:rsidRDefault="00464531" w:rsidP="00464531">
      <w:pPr>
        <w:pStyle w:val="a3"/>
        <w:jc w:val="center"/>
      </w:pPr>
      <w:proofErr w:type="spellStart"/>
      <w:r>
        <w:rPr>
          <w:b/>
          <w:bCs/>
        </w:rPr>
        <w:t>Рособрнадзор</w:t>
      </w:r>
      <w:proofErr w:type="spellEnd"/>
      <w:r>
        <w:rPr>
          <w:b/>
          <w:bCs/>
        </w:rPr>
        <w:t xml:space="preserve"> -  телефон доверия ЕГЭ </w:t>
      </w:r>
    </w:p>
    <w:p w:rsidR="00464531" w:rsidRDefault="00464531" w:rsidP="00464531">
      <w:pPr>
        <w:pStyle w:val="a3"/>
        <w:jc w:val="center"/>
      </w:pPr>
      <w:r>
        <w:rPr>
          <w:b/>
          <w:bCs/>
        </w:rPr>
        <w:t>+7 (495) 104-68-38 </w:t>
      </w:r>
    </w:p>
    <w:p w:rsidR="00464531" w:rsidRDefault="00464531" w:rsidP="00464531">
      <w:pPr>
        <w:pStyle w:val="a3"/>
        <w:jc w:val="center"/>
      </w:pPr>
      <w:r>
        <w:t>Все вопросы, связанные с проведением государственной итоговой аттестации в Брянской области, Вы можете задать специалистам:</w:t>
      </w:r>
    </w:p>
    <w:p w:rsidR="00464531" w:rsidRDefault="00464531" w:rsidP="00464531">
      <w:pPr>
        <w:pStyle w:val="a3"/>
        <w:jc w:val="center"/>
      </w:pPr>
      <w:r>
        <w:rPr>
          <w:b/>
          <w:bCs/>
        </w:rPr>
        <w:t>Департамента образования и науки Брянской области</w:t>
      </w:r>
    </w:p>
    <w:p w:rsidR="00464531" w:rsidRDefault="00464531" w:rsidP="00464531">
      <w:pPr>
        <w:pStyle w:val="a3"/>
        <w:jc w:val="center"/>
      </w:pPr>
      <w:r>
        <w:t>Телефон горячей линии (с 8:30 до 17:45 кроме субботы и воскресенья)</w:t>
      </w:r>
    </w:p>
    <w:p w:rsidR="00464531" w:rsidRDefault="00464531" w:rsidP="00464531">
      <w:pPr>
        <w:pStyle w:val="a3"/>
        <w:jc w:val="center"/>
      </w:pPr>
      <w:r>
        <w:t>8(4832)58-73-07</w:t>
      </w:r>
    </w:p>
    <w:p w:rsidR="00464531" w:rsidRDefault="00464531" w:rsidP="00464531">
      <w:pPr>
        <w:pStyle w:val="a3"/>
        <w:jc w:val="center"/>
      </w:pPr>
      <w:r>
        <w:t>Электронная почта</w:t>
      </w:r>
    </w:p>
    <w:p w:rsidR="00464531" w:rsidRDefault="00464531" w:rsidP="00464531">
      <w:pPr>
        <w:pStyle w:val="a3"/>
        <w:jc w:val="center"/>
      </w:pPr>
      <w:r>
        <w:t>edu@hq.b-edu.ru</w:t>
      </w:r>
    </w:p>
    <w:p w:rsidR="00464531" w:rsidRDefault="00464531" w:rsidP="00464531">
      <w:pPr>
        <w:pStyle w:val="a3"/>
        <w:jc w:val="center"/>
      </w:pPr>
      <w:r>
        <w:rPr>
          <w:b/>
          <w:bCs/>
        </w:rPr>
        <w:t>ГАОУ «Брянский областной центр оценки качества образования»</w:t>
      </w:r>
    </w:p>
    <w:p w:rsidR="00464531" w:rsidRDefault="00464531" w:rsidP="00464531">
      <w:pPr>
        <w:pStyle w:val="a3"/>
        <w:jc w:val="center"/>
      </w:pPr>
      <w:r>
        <w:t>Телефон горячей линии (с 8:30 до 17:00 кроме субботы и воскресенья)</w:t>
      </w:r>
    </w:p>
    <w:p w:rsidR="00464531" w:rsidRDefault="00464531" w:rsidP="00464531">
      <w:pPr>
        <w:pStyle w:val="a3"/>
        <w:jc w:val="center"/>
      </w:pPr>
      <w:r>
        <w:t>8(4832)63-83-49</w:t>
      </w:r>
    </w:p>
    <w:p w:rsidR="00464531" w:rsidRDefault="00464531" w:rsidP="00464531">
      <w:pPr>
        <w:pStyle w:val="a3"/>
        <w:jc w:val="center"/>
      </w:pPr>
      <w:r>
        <w:t>Электронная почта</w:t>
      </w:r>
    </w:p>
    <w:p w:rsidR="00464531" w:rsidRDefault="00464531" w:rsidP="00464531">
      <w:pPr>
        <w:pStyle w:val="a3"/>
        <w:jc w:val="center"/>
      </w:pPr>
      <w:r>
        <w:t>ege32@ege.debryansk.ru</w:t>
      </w:r>
    </w:p>
    <w:p w:rsidR="00464531" w:rsidRDefault="00464531" w:rsidP="00464531">
      <w:pPr>
        <w:pStyle w:val="a3"/>
        <w:jc w:val="center"/>
      </w:pPr>
      <w:r>
        <w:rPr>
          <w:b/>
          <w:bCs/>
        </w:rPr>
        <w:t xml:space="preserve">Отдела образования администрации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 Новозыбкова</w:t>
      </w:r>
    </w:p>
    <w:p w:rsidR="00464531" w:rsidRDefault="00464531" w:rsidP="00464531">
      <w:pPr>
        <w:pStyle w:val="a3"/>
        <w:jc w:val="center"/>
      </w:pPr>
      <w:r>
        <w:t>Телефон горячей линии</w:t>
      </w:r>
    </w:p>
    <w:p w:rsidR="00464531" w:rsidRDefault="00464531" w:rsidP="00464531">
      <w:pPr>
        <w:pStyle w:val="a3"/>
        <w:jc w:val="center"/>
      </w:pPr>
      <w:proofErr w:type="gramStart"/>
      <w:r>
        <w:t>(с 8:30 до 17:45 понедельник-четверг</w:t>
      </w:r>
      <w:proofErr w:type="gramEnd"/>
    </w:p>
    <w:p w:rsidR="00464531" w:rsidRDefault="00464531" w:rsidP="00464531">
      <w:pPr>
        <w:pStyle w:val="a3"/>
        <w:jc w:val="center"/>
      </w:pPr>
      <w:r>
        <w:t>с 8:30 до 16:30 пятница)</w:t>
      </w:r>
    </w:p>
    <w:p w:rsidR="00464531" w:rsidRDefault="00464531" w:rsidP="00464531">
      <w:pPr>
        <w:pStyle w:val="a3"/>
        <w:jc w:val="center"/>
      </w:pPr>
      <w:r>
        <w:t>8(48343)3-38-44</w:t>
      </w:r>
    </w:p>
    <w:p w:rsidR="00464531" w:rsidRDefault="00464531" w:rsidP="00464531">
      <w:pPr>
        <w:pStyle w:val="a3"/>
        <w:jc w:val="center"/>
      </w:pPr>
      <w:r>
        <w:t>Электронная почта</w:t>
      </w:r>
    </w:p>
    <w:p w:rsidR="00464531" w:rsidRDefault="00464531" w:rsidP="00464531">
      <w:pPr>
        <w:pStyle w:val="a3"/>
        <w:jc w:val="center"/>
      </w:pPr>
      <w:r>
        <w:t> ic-nov@mail.ru</w:t>
      </w:r>
    </w:p>
    <w:p w:rsidR="00463FF7" w:rsidRDefault="00463FF7"/>
    <w:sectPr w:rsidR="00463FF7" w:rsidSect="0046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531"/>
    <w:rsid w:val="00463FF7"/>
    <w:rsid w:val="00464531"/>
    <w:rsid w:val="00A34BF1"/>
    <w:rsid w:val="00B1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5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2016-11-18T20:22:00Z</dcterms:created>
  <dcterms:modified xsi:type="dcterms:W3CDTF">2016-11-18T20:23:00Z</dcterms:modified>
</cp:coreProperties>
</file>