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7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08000"/>
              </w:rPr>
              <w:t>ЧЕМПИОНАТ</w:t>
            </w:r>
          </w:p>
        </w:tc>
        <w:tc>
          <w:tcPr>
            <w:tcW w:w="7420" w:type="dxa"/>
            <w:vAlign w:val="bottom"/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008000"/>
                <w:w w:val="99"/>
              </w:rPr>
              <w:t>III Региональный чемпионат "Молодые профессионалы" Брянской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Сроки проведения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25 февраля - 01 марта 2019 года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Место проведения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ГАПОУ "Брянский базовый медицинский колледж",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НАИМЕНОВАНИЕ КОМПЕТЕНЦИИ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41 Медициннский и социальный уход (Health and Social Care)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Главный эксперт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Корнюшина Татьяна Павловна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Заместитель Главного эксперта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Киселѐва Наталья Викторовна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Технический эксперт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Островерхова Алѐна Евгеньевна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Эксперт по CIS</w:t>
            </w:r>
          </w:p>
        </w:tc>
        <w:tc>
          <w:tcPr>
            <w:tcW w:w="7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 экспертов (в том числе с главным и заместителем)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7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 конкурсантов (команд)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6 человек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Количество рабочих мест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2 рабочих места (1 рабочее место Зона 1; 1 рабочее место Зона 2)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Общая площадь застройки компетенции</w:t>
            </w:r>
          </w:p>
        </w:tc>
        <w:tc>
          <w:tcPr>
            <w:tcW w:w="7400" w:type="dxa"/>
            <w:vAlign w:val="bottom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162 м.кв.</w:t>
            </w: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10209530" cy="72097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30" cy="720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FF0000"/>
        </w:rPr>
        <w:t>РАБОЧАЯ ПЛОЩАДКА КОНКУРСАНТОВ зона 1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jc w:val="center"/>
        <w:ind w:right="-3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FFFF00"/>
        </w:rPr>
        <w:t>ОБОРУДОВАНИЕ И ИНСТРУМЕНТЫ (НА 1 УЧАСТНИКА \ КОМАНДУ)</w:t>
      </w:r>
    </w:p>
    <w:p>
      <w:pPr>
        <w:spacing w:after="0" w:line="2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позиции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Кровать функциональная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3-х секционная, с электрическим приводом, оснащенная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поручнями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Матрац для функциональной кровати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Поролоновый, в непромакаемом чехле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Мобильный инструментальный столик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Двухполочный,габариты 630*470*960, полки из нержавеющей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стали,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Напольный поворотныйя диск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противоскользящим покрытием для ног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Поворотный диск для пересаживания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Мягкий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Ходунки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Бесколесные, с регулируемой высотой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Веревочная лесенка для самостоятельного усаживания в постели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Длина веревки: 3 м, количество «ступенек»: 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Пояс для перемещения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L — обхват талии 85-105 см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Скользящие простыни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XL — 95х190см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комплект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Подушка позиционная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Покрыта  водостойкой и воздухопроницаемой тканью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Костыли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подмышечной опорой и регулируемой длиной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Кресло - каталка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Оснащена стояночным тормозом, ножные опоры откидные,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подножки съемные, поворотные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Противопролежневый  матрац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автоматическим  компрессором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Тележка медицинская для белья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секциями для сбора грязного белья, оснащена колесами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80"/>
          </w:cols>
          <w:pgMar w:left="260" w:top="244" w:right="498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44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608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Кружка-поильник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Усилитель голоса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дезинфекции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Объем 1л.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дезинфекции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Объем 3л.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дезинфекции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Объем 5 л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Разделитель для таблеток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Мензурка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сбора  медицинских отходов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 класса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23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сбора  медицинских отходов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 класса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Лоток почкообразный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200*120*30 (нерж.)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Лоток прямоугольный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300*220*30  (нерж.)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Пинцет анатомический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Одноразовый, стерильный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27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Термометр медицинский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Бесконтактный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28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Аппарат для измерения АД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Механический, с невстроенным фонендоскопом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29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Респираторный тренажер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Имеет 3 ступенчатых цилиндра с цветными шариками для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индикации скорости потока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30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Видеопанель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31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Медицинская консоль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Настенная,длина на 1 койко-место 1200 мм, клапан с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подключением кислорода со штекером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32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Весы  медицинские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электронные, напольные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33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Увлажнитель кислорода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Объем увлажняющей емкости: 250 м, лемкость изготовлена из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прозрачного небьющегося материала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34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Ростомер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Вертикальный с передвижной планкой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35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Бандаж плечевой поддерживающий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36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Часы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Настенные, с секундной стрелкой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37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Доска для пересаживания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Профессиональное средство по уходу, имеет гладкую,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скользящую поверхность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top w:val="single" w:sz="8" w:color="A6A6A6"/>
              <w:bottom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6A6A6"/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6A6A6"/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6A6A6"/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8"/>
              </w:rPr>
              <w:t>МЕБЕЛЬ</w:t>
            </w:r>
          </w:p>
        </w:tc>
        <w:tc>
          <w:tcPr>
            <w:tcW w:w="700" w:type="dxa"/>
            <w:vAlign w:val="bottom"/>
            <w:tcBorders>
              <w:top w:val="single" w:sz="8" w:color="A6A6A6"/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60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позиции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Тумба медицинмская прикроватная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Оснащена колесами, ящиком и дверцей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палатный медицинский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60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Стул палатный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40" w:type="dxa"/>
            <w:vAlign w:val="bottom"/>
            <w:gridSpan w:val="4"/>
          </w:tcPr>
          <w:p>
            <w:pPr>
              <w:ind w:left="116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FF0000"/>
              </w:rPr>
              <w:t>РАБОЧАЯ ПЛОЩАДКА КОНКУРСАНТОВ зона 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80" w:type="dxa"/>
            <w:vAlign w:val="bottom"/>
            <w:tcBorders>
              <w:right w:val="single" w:sz="8" w:color="auto"/>
            </w:tcBorders>
            <w:gridSpan w:val="3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8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  <w:shd w:val="clear" w:color="auto" w:fill="808080"/>
          </w:tcPr>
          <w:p>
            <w:pPr>
              <w:ind w:left="38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ОБОРУДОВАНИЕ И ИНСТРУМЕНТЫ (НА 1 УЧАСТНИКА \ КОМАНДУ)</w:t>
            </w:r>
          </w:p>
        </w:tc>
        <w:tc>
          <w:tcPr>
            <w:tcW w:w="114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808080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60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позиции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80"/>
          </w:cols>
          <w:pgMar w:left="260" w:top="244" w:right="498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44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Холодильник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Однокамерный, высота 50-60 см.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Видеопанель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Усилитель голоса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Ваза для фруктов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Комплект искусственных фруктов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комплект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Мобильный инструментальный столик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Двухполочный, полки из нержавеющей стали,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Роллатор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Четырехколесный, с регулируемой высотой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Адаптированная для ивалидов, меет пластиковую ручку 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Ложка с утяжелителем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прорезиненным антискользящим покрытием,рабочая часть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ложки может сгибаться.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Нож с вертикально загнутой ручкой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Адаптированный для инвалидов, имеет пластиковую ручку с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антискользящим покрытием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Нескольязящая тарелка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высокими и широкими краями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Приспособление для облегчения захвата предметов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Нескользящий коврик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сбора  медицинских отходов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 класса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сбора  медицинских отходов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 класса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Лоток почкообразный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200*120*30 (нерж.)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Лоток прямоугольный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300*220*30  (нерж.)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</w:t>
            </w: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Аппарат для измерения АД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электронный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Трость опорная</w:t>
            </w: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анатомической ручкой и регулируемой длиной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Захват для надевания носков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333333"/>
              </w:rPr>
              <w:t>(Д х Ш): 23 х 18 см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Вспомогательное приспособление для застегивания пуговиц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Сумка медицинская для участковой медсестры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хранения и транспортировки ампул,медикаментов,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шт.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медицинских инструментов, перевязочного материала.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Часы настенные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секундной стрелкой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8"/>
              </w:rPr>
              <w:t>МЕБЕЛЬ</w:t>
            </w:r>
          </w:p>
        </w:tc>
        <w:tc>
          <w:tcPr>
            <w:tcW w:w="720" w:type="dxa"/>
            <w:vAlign w:val="bottom"/>
            <w:tcBorders>
              <w:bottom w:val="single" w:sz="8" w:color="A6A6A6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44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позиции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0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Диван мягкий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двухместный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Кресло мягкое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0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одноместное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Стул обеденный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журнальный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обеденный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Светильник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Напольный (торшер)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Ковер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80"/>
          </w:cols>
          <w:pgMar w:left="260" w:top="244" w:right="498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Прикроватный столик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Оснащен колесамми, регулируется по высоте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808080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позиции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Влажные гигиенические салфетки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 содержат спирт.Нейтральный для кожи фактор рН. Размер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уп.50 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салфетки: 200 х 300 мм.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Пена для очщения кожи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 требует смывания водой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фл.400 мл.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Варежка для обтирания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Одноразовая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уп.50 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Моющий лосьон для тела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Требует разведения водой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фл.500 мл.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Шампунь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очищения волос волос. Флакон с удобным дозатором.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фл.500 мл.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Масло для ухода за кожей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Профессиональное средство по уходу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фл.500 мл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Гель  для  массажа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Профессиональное средство по уходу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200 мл.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Шапочка для мытья волос без воды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Шапочка не требует применения воды, шампунь, содержащийся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шапочке, не требует смывания водой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Крем для рук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Профессиональное средство по уходу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200 мл.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Комплект постельного белья: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комплект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простыня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пододеяльник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наволочка 70 ´ 70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Комплект постельных принадлежностей: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комплект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подушка 70 ´ 70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одеяло зимнее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одеяло летнее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Универсальная ночная рубашка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Перчатки медицинские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Смотровые , нестерильные  размер S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уп. 100 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Перчатки медицинские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Смотровые , нестерильные  размер 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уп. 100 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Перчатки медицинские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Смотровые , нестерильные  размер L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уп. 100 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Ватные палочки, для обработки полости рта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Профессиональное средство по уходу, пропитанные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уп.100 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глицерином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Защитный крем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оксидом цинка,для образования на пверхности кожи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фл.200 мл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защитной пленки.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Одноразовые салфетки бумажные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уп. 100 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Одноразовая впитывающая пеленка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Размер 40 х60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уп.30 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Протектор для кожи (пенка)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Содержит пантенол, предохраняющий кожу от высыхания 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фл.100 мл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стимулирующий ее регенерацию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80"/>
          </w:cols>
          <w:pgMar w:left="260" w:top="264" w:right="498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44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27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Подгузники для взрослых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Профессиональное средство по уходу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пач.30 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Повязка  Антибактериальная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ионами серебра размер 15х8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Компрессная бумага/ клеенка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60х40см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уп.4 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Вата медицинская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Нестерильная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25,0 гр.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Бинт медицинский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Нестерильный 7х14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Мешок для льда медицинский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многократного использования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Набор для обработки ран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Стерильный, одноразовый. В набор входит: Салфетка из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упак.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нетканого материала, 7.5 × 7.5 cм - 5 шт. Пластиковый пинцет -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 шт. Круглый тампон из нетканого материала,  - 5 шт.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Компрессионные гольфы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Размер S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Компрессионные гольфы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Размер M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Компрессионные гольфы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Размер L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37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Надувная ванночка, для мытья головы в постели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Изготовлена из надежного материала - винил;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снабжена шлангом для слива воды;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размеры (ДхШхВ) 60х60х15 см.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Органайзер для лекарств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Нагрудник защитный влагонепроницаемый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Одноразовый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Сок фруктовый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200 мл.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Вода питьевая бутилированная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0,5 л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Шприц-ручка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 сменными иглами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Шприц инсулиновый со съемной иглой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Стерильный, одноразовый.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Накладка для подкожной инъекции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Инсулин (плацебо)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100 ЕД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Лекарственное средство  (плацебо), для купирования приступа удушья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аэрозольной упаковке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47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Лекартсвенное средство в таблетках,обезболивающее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блистере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48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Лекартсвенное средство в таблетках, антитромботическое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блистере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49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Лекарственное средство (плацебо), для купирования приступа стенокардии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 аэрозольной упаковке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уп.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50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Пюре фруктовое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100 гр.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Салфетка  анттисептическая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Антисепттик кожный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фл.1л.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Антисептик кожный на основе  спирта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фл.250 мл.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54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Дезинфецирующее средсво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Для дезинфекции поверхностей, с распылителем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55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Шкала боли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 числовым и цветовым значением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56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Набор посуды (ложка, тарелка, чашка, поильник)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Небьющиеся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набор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4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57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Пакет для сбора  медицинских отходов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А класса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80"/>
          </w:cols>
          <w:pgMar w:left="260" w:top="244" w:right="498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58</w:t>
            </w:r>
          </w:p>
        </w:tc>
        <w:tc>
          <w:tcPr>
            <w:tcW w:w="570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Пакет для сбора  медицинских отходов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 класса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59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Пакеты упаковочные  для стерильных изделий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(250*320)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60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Пакеты упаковочные для стерильных изделий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(150*250)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61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Носовые канюли для подачи кислорода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организаторов, Д* 2 м.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62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Лента измерительная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Сантиметровая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63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Бинт эластичный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64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Контейнер для утилизации игл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желтый класс Б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7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65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Набор первой медицинской помощи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Универсалный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700" w:type="dxa"/>
            <w:vAlign w:val="bottom"/>
            <w:vMerge w:val="restart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позиции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70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Маска медицинская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3-х слоиная из нетканого материала, одноразовая, на резинке.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уп./50 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7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Защитные очки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Открытого типа пластиковые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Нарукавники защитные  медицинские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Халат защитный одноразовый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Фартук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Одноразовый непромокаемый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Шапочка берет одноразовая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организаторов.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шт.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4"/>
              </w:rPr>
              <w:t>№</w:t>
            </w:r>
          </w:p>
        </w:tc>
        <w:tc>
          <w:tcPr>
            <w:tcW w:w="5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58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Требование (описание)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7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Электричество 380 вольт , 220-230, мощность 9,5 кВт</w:t>
            </w: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10209530" cy="69615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30" cy="696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jc w:val="center"/>
              <w:ind w:left="9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FF0000"/>
                <w:w w:val="99"/>
              </w:rPr>
              <w:t>БРИФИНГ-ЗОНА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jc w:val="center"/>
              <w:ind w:left="89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МЕБЕЛЬ</w:t>
            </w: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 позиции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переговорный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Стул офисный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808080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ind w:left="44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2"/>
              </w:rPr>
              <w:t>ДОПОЛНИТЕЛЬНЫЕ ТРЕБОВАНИЯ</w:t>
            </w:r>
          </w:p>
        </w:tc>
        <w:tc>
          <w:tcPr>
            <w:tcW w:w="556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ind w:left="2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2"/>
              </w:rPr>
              <w:t>К ОБЕСПЕЧЕНИЮ БРИФИНГ-ЗОНЫ (КОММУНИКАЦИИ,</w:t>
            </w:r>
          </w:p>
        </w:tc>
        <w:tc>
          <w:tcPr>
            <w:tcW w:w="1840" w:type="dxa"/>
            <w:vAlign w:val="bottom"/>
            <w:tcBorders>
              <w:right w:val="single" w:sz="8" w:color="808080"/>
            </w:tcBorders>
            <w:gridSpan w:val="2"/>
            <w:shd w:val="clear" w:color="auto" w:fill="808080"/>
          </w:tcPr>
          <w:p>
            <w:pPr>
              <w:ind w:left="4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6"/>
              </w:rPr>
              <w:t>ПОДКЛЮЧЕН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808080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Электричество 380 вольт , 220-230, мощность 9,5 кВт</w:t>
      </w:r>
    </w:p>
    <w:p>
      <w:pPr>
        <w:sectPr>
          <w:pgSz w:w="16840" w:h="11906" w:orient="landscape"/>
          <w:cols w:equalWidth="0" w:num="1">
            <w:col w:w="16080"/>
          </w:cols>
          <w:pgMar w:left="260" w:top="244" w:right="498" w:bottom="545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8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80" w:type="dxa"/>
            <w:vAlign w:val="bottom"/>
            <w:gridSpan w:val="4"/>
          </w:tcPr>
          <w:p>
            <w:pPr>
              <w:jc w:val="center"/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FF0000"/>
                <w:w w:val="99"/>
              </w:rPr>
              <w:t>КОМНАТА ЭКСПЕРТОВ и Главного эксперта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jc w:val="center"/>
              <w:ind w:left="9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9"/>
              </w:rPr>
              <w:t>ОБОРУДОВАНИЕ И ИНСТРУМЕНТЫ</w:t>
            </w:r>
          </w:p>
        </w:tc>
        <w:tc>
          <w:tcPr>
            <w:tcW w:w="11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6240" w:type="dxa"/>
            <w:vAlign w:val="bottom"/>
            <w:tcBorders>
              <w:top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6240" w:type="dxa"/>
            <w:vAlign w:val="bottom"/>
            <w:vMerge w:val="restart"/>
          </w:tcPr>
          <w:p>
            <w:pPr>
              <w:jc w:val="center"/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Наименование позиции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позиции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Ноутбук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Объѐм памяти от 512Мб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МФУ( принтер, сканер, копир)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лазерный, цветнойй, формат A4 (210x297 мм), скорость ч/б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печати 50 стр/мин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Зеркало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Вешалка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Корзина для мусора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jc w:val="center"/>
              <w:ind w:left="9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МЕБЕЛЬ</w:t>
            </w:r>
          </w:p>
        </w:tc>
        <w:tc>
          <w:tcPr>
            <w:tcW w:w="11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6240" w:type="dxa"/>
            <w:vAlign w:val="bottom"/>
            <w:tcBorders>
              <w:top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40" w:type="dxa"/>
            <w:vAlign w:val="bottom"/>
            <w:vMerge w:val="restart"/>
          </w:tcPr>
          <w:p>
            <w:pPr>
              <w:jc w:val="center"/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или ссылка на сайт с тех. описанием позиции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переговорный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офисный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624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Стул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  <w:shd w:val="clear" w:color="auto" w:fill="808080"/>
          </w:tcPr>
          <w:p>
            <w:pPr>
              <w:ind w:left="40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ДОПОЛНИТЕЛЬНЫЕ ТРЕБОВАНИЯ</w:t>
            </w:r>
          </w:p>
        </w:tc>
        <w:tc>
          <w:tcPr>
            <w:tcW w:w="7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  <w:shd w:val="clear" w:color="auto" w:fill="80808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9"/>
              </w:rPr>
              <w:t>К ОБЕСПЕЧЕНИЮ КОМНАТЫ ЭКСПЕРТОВ (КОММУНИКАЦИИ, ПОДКЛЮ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center"/>
              <w:ind w:left="2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624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Площадь комнаты не менее 20 м.кв (4*5 метра)</w:t>
            </w: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10209530" cy="70929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30" cy="709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Электричество: 2 розетки по 220 Вольт (по 2 кВт на каждую) и 2 сетевых фильтра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Кулер 19 л (холодная/горячая вода)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Одноразовые стаканы, 100 шт.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Часы настенные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960" w:hanging="339"/>
        <w:spacing w:after="0"/>
        <w:tabs>
          <w:tab w:leader="none" w:pos="9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Подключение ноутбука к проводному интернету</w:t>
      </w:r>
    </w:p>
    <w:p>
      <w:pPr>
        <w:spacing w:after="0" w:line="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jc w:val="center"/>
              <w:ind w:left="9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FF0000"/>
                <w:w w:val="99"/>
              </w:rPr>
              <w:t>КОМНАТА КОНКУРСАНТОВ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jc w:val="center"/>
              <w:ind w:left="89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9"/>
              </w:rPr>
              <w:t>ОБОРУДОВАНИЕ И ИНСТРУМЕНТЫ</w:t>
            </w:r>
          </w:p>
        </w:tc>
        <w:tc>
          <w:tcPr>
            <w:tcW w:w="110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или ссылка на сайт с тех. описанием позиции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Вешалка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Зеркало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Корзина для мусора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80"/>
          </w:cols>
          <w:pgMar w:left="260" w:top="302" w:right="498" w:bottom="0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5</w:t>
            </w:r>
          </w:p>
        </w:tc>
        <w:tc>
          <w:tcPr>
            <w:tcW w:w="58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Часы настенные</w:t>
            </w: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5860" w:type="dxa"/>
            <w:vAlign w:val="bottom"/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ind w:left="23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МЕБЕЛЬ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60" w:type="dxa"/>
            <w:vAlign w:val="bottom"/>
            <w:vMerge w:val="restart"/>
          </w:tcPr>
          <w:p>
            <w:pPr>
              <w:ind w:lef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или ссылка на сайт с тех. описанием позиции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8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переговорный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8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Стул офисный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  <w:shd w:val="clear" w:color="auto" w:fill="808080"/>
          </w:tcPr>
          <w:p>
            <w:pPr>
              <w:ind w:left="38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ДОПОЛНИТЕЛЬНЫЕ ТРЕБОВАНИЯ К</w:t>
            </w:r>
          </w:p>
        </w:tc>
        <w:tc>
          <w:tcPr>
            <w:tcW w:w="7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  <w:shd w:val="clear" w:color="auto" w:fill="80808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8"/>
              </w:rPr>
              <w:t>ОБЕСПЕЧЕНИЮ КОМНАТЫ КОНКУРСАНТОВ (КОММУНИКАЦИИ, ПОДКЛ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Требование (описание)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8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Площадь комнаты не менее 18 м.кв (3х8 метра)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8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Электричество: 2 розетки по 220 Вольт (по 2 кВт на каждую)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58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Кулер 19 л (холодная/горячая вода)</w:t>
            </w: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586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Одноразовые стаканы</w:t>
            </w: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100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10192385" cy="70548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385" cy="705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ind w:left="1380"/>
              <w:spacing w:after="0" w:line="3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FF0000"/>
              </w:rPr>
              <w:t>КОМНАТА СТАТИСТОВ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5500" w:type="dxa"/>
            <w:vAlign w:val="bottom"/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ОБОРУДОВАНИЕ И ИНСТРУМЕНТЫ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00" w:type="dxa"/>
            <w:vAlign w:val="bottom"/>
            <w:vMerge w:val="restart"/>
          </w:tcPr>
          <w:p>
            <w:pPr>
              <w:ind w:lef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или ссылка на сайт с тех. описанием позиции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5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Вешалка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5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Корзина для мусора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№</w:t>
            </w:r>
          </w:p>
        </w:tc>
        <w:tc>
          <w:tcPr>
            <w:tcW w:w="5500" w:type="dxa"/>
            <w:vAlign w:val="bottom"/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8"/>
              </w:rPr>
              <w:t>МЕБЕЛЬ</w:t>
            </w:r>
          </w:p>
        </w:tc>
        <w:tc>
          <w:tcPr>
            <w:tcW w:w="110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500" w:type="dxa"/>
            <w:vAlign w:val="bottom"/>
            <w:vMerge w:val="restart"/>
          </w:tcPr>
          <w:p>
            <w:pPr>
              <w:ind w:lef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или ссылка на сайт с тех. описанием позиции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5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Стол переговорный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5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Стул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808080"/>
              <w:right w:val="single" w:sz="8" w:color="808080"/>
            </w:tcBorders>
            <w:gridSpan w:val="2"/>
            <w:shd w:val="clear" w:color="auto" w:fill="808080"/>
          </w:tcPr>
          <w:p>
            <w:pPr>
              <w:ind w:left="38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ДОПОЛНИТЕЛЬНЫЕ ТРЕБОВАНИЯ К</w:t>
            </w:r>
          </w:p>
        </w:tc>
        <w:tc>
          <w:tcPr>
            <w:tcW w:w="7400" w:type="dxa"/>
            <w:vAlign w:val="bottom"/>
            <w:tcBorders>
              <w:bottom w:val="single" w:sz="8" w:color="808080"/>
              <w:right w:val="single" w:sz="8" w:color="808080"/>
            </w:tcBorders>
            <w:gridSpan w:val="3"/>
            <w:shd w:val="clear" w:color="auto" w:fill="80808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8"/>
              </w:rPr>
              <w:t>ОБЕСПЕЧЕНИЮ КОМНАТЫ КОНКУРСАНТОВ (КОММУНИКАЦИИ, ПОДКЛ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7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Требование (описание)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55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Площадь комнаты не менее 15 кв.м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55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Кулер 19 л (холодная/горячая вода)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5500" w:type="dxa"/>
            <w:vAlign w:val="bottom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Одноразовые стаканы , 50 штук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3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КАНЦЕЛЯРИЯ НА КОМПЕТЕНЦИЮ (НА ВСЕХ УЧАСТНИКОВ И ЭКСПЕРТ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№</w:t>
      </w:r>
    </w:p>
    <w:p>
      <w:pPr>
        <w:sectPr>
          <w:pgSz w:w="16840" w:h="11906" w:orient="landscape"/>
          <w:cols w:equalWidth="0" w:num="1">
            <w:col w:w="16080"/>
          </w:cols>
          <w:pgMar w:left="260" w:top="244" w:right="498" w:bottom="49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или ссылка на сайт с тех. описанием позиции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77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Бумага А4</w:t>
            </w: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пачка</w:t>
            </w:r>
          </w:p>
        </w:tc>
        <w:tc>
          <w:tcPr>
            <w:tcW w:w="760" w:type="dxa"/>
            <w:vAlign w:val="bottom"/>
            <w:tcBorders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Ручка шариковая (синий цвет)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Ручки шариковые 3-х цветные (синий, зеленый, красный)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набор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4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Ножницы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Флешка 8 Гб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маркеры 6 цветов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набор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7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бумага формата А1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8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бумага формата А2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9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Фломастеры 12 цветов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набор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10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Линейка 10,0 см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11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Степлер канцелярский со скобами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№24/6 до 12 листов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12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Скрепки канцелярские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коробка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13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Файлы А4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6"/>
              </w:rPr>
              <w:t>упак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14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Папка-скоросшиватель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15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Папка-скоросшиватель "Корона"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16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Маркер черный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17</w:t>
            </w:r>
          </w:p>
        </w:tc>
        <w:tc>
          <w:tcPr>
            <w:tcW w:w="7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Нож канцелярский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Характеристики позиции на усмотрение организаторов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шт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240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10192385" cy="68351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2385" cy="683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"ТУЛБОКС" РЕКОМЕНДОВАННЫЙ ИНСТРУМЕНТ И ПРИНАДЛЕЖНОСТИ, КОТОРЫЕ ДОЛЖНА ПРИВЕЗТИ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6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№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bottom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bottom w:val="single" w:sz="8" w:color="00CCFF"/>
              <w:right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bottom w:val="single" w:sz="8" w:color="00CCFF"/>
              <w:right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00CCFF"/>
              <w:right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00CCFF"/>
              <w:right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  <w:vMerge w:val="restart"/>
          </w:tcPr>
          <w:p>
            <w:pPr>
              <w:ind w:left="1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Наименование</w:t>
            </w:r>
          </w:p>
        </w:tc>
        <w:tc>
          <w:tcPr>
            <w:tcW w:w="5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описание или ссылка на сайт с тех. описанием позиции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Ед.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8"/>
              </w:rPr>
              <w:t>Кол-во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3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измерения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37E937"/>
            </w:tcBorders>
            <w:shd w:val="clear" w:color="auto" w:fill="37E937"/>
          </w:tcPr>
          <w:p>
            <w:pPr>
              <w:jc w:val="right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</w:t>
            </w:r>
          </w:p>
        </w:tc>
        <w:tc>
          <w:tcPr>
            <w:tcW w:w="380" w:type="dxa"/>
            <w:vAlign w:val="bottom"/>
            <w:tcBorders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tcBorders>
              <w:bottom w:val="single" w:sz="8" w:color="37E937"/>
              <w:right w:val="single" w:sz="8" w:color="auto"/>
            </w:tcBorders>
            <w:gridSpan w:val="5"/>
            <w:shd w:val="clear" w:color="auto" w:fill="37E937"/>
          </w:tcPr>
          <w:p>
            <w:pPr>
              <w:ind w:left="2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НЕТ ОБЯЗАТЕЛЬНОГО ТУЛБОКСА</w:t>
            </w:r>
          </w:p>
        </w:tc>
        <w:tc>
          <w:tcPr>
            <w:tcW w:w="5560" w:type="dxa"/>
            <w:vAlign w:val="bottom"/>
            <w:tcBorders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Глав. Эксперт Корнюшина Татьяна Павловна</w:t>
            </w: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__________________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2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(ФИО)</w:t>
            </w: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9"/>
              </w:rPr>
              <w:t>(подпись)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20" w:type="dxa"/>
            <w:vAlign w:val="bottom"/>
            <w:gridSpan w:val="5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Тех. эксперт   Островерхова Алѐна Евгеньевна</w:t>
            </w: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__________________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80" w:type="dxa"/>
            <w:vAlign w:val="bottom"/>
            <w:vMerge w:val="restart"/>
          </w:tcPr>
          <w:p>
            <w:pPr>
              <w:ind w:left="2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(ФИО)</w:t>
            </w: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9"/>
              </w:rPr>
              <w:t>(подпись)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5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6080"/>
          </w:cols>
          <w:pgMar w:left="260" w:top="244" w:right="498" w:bottom="314" w:gutter="0" w:footer="0" w:header="0"/>
        </w:sect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08000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4968875" cy="8750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области по стандартам Ворлдскиллс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645160</wp:posOffset>
            </wp:positionV>
            <wp:extent cx="4968875" cy="61595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15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FFFF00"/>
        </w:rPr>
        <w:t>ОБОРУДОВАНИЕ И ИНСТРУМЕНТЫ (НА 6 УЧАСТНИКОВ \ КОМАНД)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4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top w:val="single" w:sz="8" w:color="auto"/>
            </w:tcBorders>
            <w:shd w:val="clear" w:color="auto" w:fill="00FF00"/>
          </w:tcPr>
          <w:p>
            <w:pPr>
              <w:jc w:val="right"/>
              <w:ind w:righ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1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jc w:val="right"/>
              <w:ind w:right="25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размер соответсвует функциональной кровати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8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jc w:val="right"/>
              <w:ind w:right="25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8"/>
              </w:rPr>
              <w:t>размер соответсвует функциональной кровати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bottom w:val="single" w:sz="8" w:color="00FF00"/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38"/>
          </w:cols>
          <w:pgMar w:left="260" w:top="626" w:right="1440" w:bottom="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4968875" cy="71539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715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3</w:t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ind w:left="840" w:hanging="469"/>
        <w:spacing w:after="0"/>
        <w:tabs>
          <w:tab w:leader="none" w:pos="8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форма соответсвует тележке для контейнеров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ind w:left="840" w:hanging="469"/>
        <w:spacing w:after="0"/>
        <w:tabs>
          <w:tab w:leader="none" w:pos="8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форма соответсвует тележке для контейнеров</w:t>
      </w: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ind w:left="840" w:hanging="469"/>
        <w:spacing w:after="0"/>
        <w:tabs>
          <w:tab w:leader="none" w:pos="8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форма соответсвует тележке для контейнеров</w:t>
      </w:r>
    </w:p>
    <w:p>
      <w:pPr>
        <w:spacing w:after="0" w:line="92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89" w:lineRule="exact"/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/>
        <w:tabs>
          <w:tab w:leader="none" w:pos="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</w:pP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20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6A6A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FFFF00"/>
        </w:rPr>
        <w:t>ОБОРУДОВАНИЕ И ИНСТРУМЕНТЫ (НА 6 УЧАСТНИКОВ \ КОМАНД)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4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37E937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top w:val="single" w:sz="8" w:color="auto"/>
            </w:tcBorders>
            <w:shd w:val="clear" w:color="auto" w:fill="37E937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38"/>
          </w:cols>
          <w:pgMar w:left="260" w:top="294" w:right="1440" w:bottom="0" w:gutter="0" w:footer="0" w:header="0"/>
        </w:sect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173990</wp:posOffset>
            </wp:positionH>
            <wp:positionV relativeFrom="page">
              <wp:posOffset>167640</wp:posOffset>
            </wp:positionV>
            <wp:extent cx="4962525" cy="70637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6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3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14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191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A6A6A6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6A6A6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</w:tcBorders>
            <w:shd w:val="clear" w:color="auto" w:fill="A6A6A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40" w:type="dxa"/>
            <w:vAlign w:val="bottom"/>
            <w:tcBorders>
              <w:right w:val="single" w:sz="8" w:color="37E937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20" w:type="dxa"/>
            <w:vAlign w:val="bottom"/>
            <w:shd w:val="clear" w:color="auto" w:fill="37E937"/>
          </w:tcPr>
          <w:p>
            <w:pPr>
              <w:ind w:left="2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37E937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20" w:type="dxa"/>
            <w:vAlign w:val="bottom"/>
            <w:tcBorders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37E937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19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2"/>
        </w:trPr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2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58"/>
        </w:trPr>
        <w:tc>
          <w:tcPr>
            <w:tcW w:w="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18"/>
          </w:cols>
          <w:pgMar w:left="280" w:top="337" w:right="1440" w:bottom="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173990</wp:posOffset>
            </wp:positionH>
            <wp:positionV relativeFrom="page">
              <wp:posOffset>167640</wp:posOffset>
            </wp:positionV>
            <wp:extent cx="4962525" cy="70681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706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1</w:t>
      </w:r>
    </w:p>
    <w:p>
      <w:pPr>
        <w:spacing w:after="0" w:line="6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80808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9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808080"/>
            </w:tcBorders>
            <w:shd w:val="clear" w:color="auto" w:fill="808080"/>
          </w:tcPr>
          <w:p>
            <w:pPr>
              <w:spacing w:after="0" w:line="22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РАСХОДНЫЕ МАТЕРИАЛЫ (НА 6 УЧАСТНИКОВ \ КОМАНД)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top w:val="single" w:sz="8" w:color="auto"/>
            </w:tcBorders>
            <w:shd w:val="clear" w:color="auto" w:fill="37E937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1"/>
        </w:trPr>
        <w:tc>
          <w:tcPr>
            <w:tcW w:w="840" w:type="dxa"/>
            <w:vAlign w:val="bottom"/>
            <w:tcBorders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6600" w:type="dxa"/>
            <w:vAlign w:val="bottom"/>
            <w:tcBorders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Соответсвует размеру кровати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Соответствует размеру пододеяльника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Соответствует размеру пододеяльника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1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43"/>
        </w:trPr>
        <w:tc>
          <w:tcPr>
            <w:tcW w:w="840" w:type="dxa"/>
            <w:vAlign w:val="bottom"/>
            <w:tcBorders>
              <w:top w:val="single" w:sz="8" w:color="auto"/>
              <w:left w:val="single" w:sz="8" w:color="auto"/>
              <w:bottom w:val="single" w:sz="8" w:color="37E937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84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38"/>
          </w:cols>
          <w:pgMar w:left="260" w:top="294" w:right="1440" w:bottom="0" w:gutter="0" w:footer="0" w:header="0"/>
        </w:sect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4968875" cy="70485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704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12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72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24</w:t>
      </w:r>
    </w:p>
    <w:p>
      <w:pPr>
        <w:sectPr>
          <w:pgSz w:w="16840" w:h="11906" w:orient="landscape"/>
          <w:cols w:equalWidth="0" w:num="1">
            <w:col w:w="14818"/>
          </w:cols>
          <w:pgMar w:left="580" w:top="294" w:right="1440" w:bottom="94" w:gutter="0" w:footer="0" w:header="0"/>
        </w:sect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4968875" cy="69615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96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24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12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30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12</w:t>
      </w:r>
    </w:p>
    <w:p>
      <w:pPr>
        <w:spacing w:after="0" w:line="13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FFFF00"/>
        </w:rPr>
        <w:t>СРЕДСТВА ИНДИВИДУАЛЬНОЙ ЗАЩИТЫ (НА 6 УЧАСТНИКОВ \</w:t>
      </w:r>
    </w:p>
    <w:p>
      <w:pPr>
        <w:spacing w:after="0" w:line="2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4"/>
        </w:trPr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top w:val="single" w:sz="8" w:color="auto"/>
            </w:tcBorders>
            <w:shd w:val="clear" w:color="auto" w:fill="37E937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7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6600" w:type="dxa"/>
            <w:vAlign w:val="bottom"/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6600" w:type="dxa"/>
            <w:vAlign w:val="bottom"/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36</w:t>
            </w:r>
          </w:p>
        </w:tc>
        <w:tc>
          <w:tcPr>
            <w:tcW w:w="6600" w:type="dxa"/>
            <w:vAlign w:val="bottom"/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18</w:t>
            </w:r>
          </w:p>
        </w:tc>
        <w:tc>
          <w:tcPr>
            <w:tcW w:w="6600" w:type="dxa"/>
            <w:vAlign w:val="bottom"/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99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6"/>
        </w:trPr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0" w:type="dxa"/>
            <w:vAlign w:val="bottom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37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61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47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2160" w:type="dxa"/>
            <w:vAlign w:val="bottom"/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shd w:val="clear" w:color="auto" w:fill="00FF00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216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4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12</w:t>
            </w:r>
          </w:p>
        </w:tc>
        <w:tc>
          <w:tcPr>
            <w:tcW w:w="216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4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4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95"/>
        </w:trPr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ИЯ,</w:t>
            </w:r>
          </w:p>
        </w:tc>
        <w:tc>
          <w:tcPr>
            <w:tcW w:w="2160" w:type="dxa"/>
            <w:vAlign w:val="bottom"/>
            <w:tcBorders>
              <w:bottom w:val="single" w:sz="8" w:color="808080"/>
            </w:tcBorders>
            <w:shd w:val="clear" w:color="auto" w:fill="80808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ОСВЕЩЕНИЕ И Т.П.)</w:t>
            </w:r>
          </w:p>
        </w:tc>
        <w:tc>
          <w:tcPr>
            <w:tcW w:w="4440" w:type="dxa"/>
            <w:vAlign w:val="bottom"/>
            <w:tcBorders>
              <w:bottom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00FF00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808080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tcBorders>
              <w:top w:val="single" w:sz="8" w:color="808080"/>
              <w:bottom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4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38"/>
          </w:cols>
          <w:pgMar w:left="260" w:top="294" w:right="1440" w:bottom="141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8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5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47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2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7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По количеству экспертов</w:t>
            </w: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304"/>
        </w:trPr>
        <w:tc>
          <w:tcPr>
            <w:tcW w:w="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91"/>
              </w:rPr>
              <w:t>ЧЕНИЯ,</w:t>
            </w:r>
          </w:p>
        </w:tc>
        <w:tc>
          <w:tcPr>
            <w:tcW w:w="6600" w:type="dxa"/>
            <w:vAlign w:val="bottom"/>
            <w:tcBorders>
              <w:bottom w:val="single" w:sz="8" w:color="808080"/>
              <w:right w:val="single" w:sz="8" w:color="auto"/>
            </w:tcBorders>
            <w:shd w:val="clear" w:color="auto" w:fill="808080"/>
          </w:tcPr>
          <w:p>
            <w:pPr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ОСВЕЩЕНИЕ И Т.П.)</w:t>
            </w: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00FF00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  <w:right w:val="single" w:sz="8" w:color="00FF00"/>
            </w:tcBorders>
            <w:shd w:val="clear" w:color="auto" w:fill="00FF00"/>
          </w:tcPr>
          <w:p>
            <w:pPr>
              <w:ind w:left="2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right w:val="single" w:sz="8" w:color="00FF0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37E937"/>
            </w:tcBorders>
            <w:shd w:val="clear" w:color="auto" w:fill="37E937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478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38"/>
          </w:cols>
          <w:pgMar w:left="260" w:top="264" w:right="1440" w:bottom="0" w:gutter="0" w:footer="0" w:header="0"/>
        </w:sect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4968875" cy="70548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705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1</w:t>
      </w:r>
    </w:p>
    <w:p>
      <w:pPr>
        <w:spacing w:after="0" w:line="4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8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10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74"/>
              </w:rPr>
              <w:t>ЮЧЕНИЯ</w:t>
            </w:r>
          </w:p>
        </w:tc>
        <w:tc>
          <w:tcPr>
            <w:tcW w:w="6600" w:type="dxa"/>
            <w:vAlign w:val="bottom"/>
            <w:tcBorders>
              <w:bottom w:val="single" w:sz="8" w:color="808080"/>
            </w:tcBorders>
            <w:shd w:val="clear" w:color="auto" w:fill="808080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, ОСВЕЩЕНИЕ И Т.П.)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00FF00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0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808080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80808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7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4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1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FF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  <w:w w:val="99"/>
              </w:rPr>
              <w:t>6</w:t>
            </w:r>
          </w:p>
        </w:tc>
        <w:tc>
          <w:tcPr>
            <w:tcW w:w="6600" w:type="dxa"/>
            <w:vAlign w:val="bottom"/>
            <w:shd w:val="clear" w:color="auto" w:fill="00FF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65"/>
        </w:trPr>
        <w:tc>
          <w:tcPr>
            <w:tcW w:w="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808080"/>
              <w:right w:val="single" w:sz="8" w:color="808080"/>
            </w:tcBorders>
            <w:shd w:val="clear" w:color="auto" w:fill="808080"/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  <w:w w:val="74"/>
              </w:rPr>
              <w:t>ЮЧЕНИЯ</w:t>
            </w:r>
          </w:p>
        </w:tc>
        <w:tc>
          <w:tcPr>
            <w:tcW w:w="6600" w:type="dxa"/>
            <w:vAlign w:val="bottom"/>
            <w:tcBorders>
              <w:bottom w:val="single" w:sz="8" w:color="808080"/>
            </w:tcBorders>
            <w:shd w:val="clear" w:color="auto" w:fill="808080"/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FFFF00"/>
              </w:rPr>
              <w:t>, ОСВЕЩЕНИЕ И Т.П.)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00FF00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00FF00"/>
            </w:tcBorders>
            <w:shd w:val="clear" w:color="auto" w:fill="00FF00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00FF00"/>
              <w:right w:val="single" w:sz="8" w:color="00FF00"/>
            </w:tcBorders>
            <w:shd w:val="clear" w:color="auto" w:fill="00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00FF00"/>
            </w:tcBorders>
            <w:shd w:val="clear" w:color="auto" w:fill="00FF00"/>
          </w:tcPr>
          <w:p>
            <w:pPr>
              <w:jc w:val="center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-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60" w:type="dxa"/>
            <w:vAlign w:val="bottom"/>
            <w:tcBorders>
              <w:right w:val="single" w:sz="8" w:color="00CCF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00CCFF"/>
            </w:tcBorders>
            <w:shd w:val="clear" w:color="auto" w:fill="00CCFF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ОВ)</w:t>
            </w:r>
          </w:p>
        </w:tc>
        <w:tc>
          <w:tcPr>
            <w:tcW w:w="6600" w:type="dxa"/>
            <w:vAlign w:val="bottom"/>
            <w:shd w:val="clear" w:color="auto" w:fill="00CCF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77"/>
        </w:trPr>
        <w:tc>
          <w:tcPr>
            <w:tcW w:w="60" w:type="dxa"/>
            <w:vAlign w:val="bottom"/>
            <w:tcBorders>
              <w:right w:val="single" w:sz="8" w:color="00CC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00CCFF"/>
            </w:tcBorders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CCF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138"/>
          </w:cols>
          <w:pgMar w:left="260" w:top="337" w:right="1440" w:bottom="0" w:gutter="0" w:footer="0" w:header="0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6"/>
        </w:trPr>
        <w:tc>
          <w:tcPr>
            <w:tcW w:w="2080" w:type="dxa"/>
            <w:vAlign w:val="bottom"/>
            <w:shd w:val="clear" w:color="auto" w:fill="00FF00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5320" w:type="dxa"/>
            <w:vAlign w:val="bottom"/>
            <w:shd w:val="clear" w:color="auto" w:fill="00FF00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48"/>
        </w:trPr>
        <w:tc>
          <w:tcPr>
            <w:tcW w:w="2080" w:type="dxa"/>
            <w:vAlign w:val="bottom"/>
            <w:shd w:val="clear" w:color="auto" w:fill="00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320" w:type="dxa"/>
            <w:vAlign w:val="bottom"/>
            <w:shd w:val="clear" w:color="auto" w:fill="00FF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167640</wp:posOffset>
            </wp:positionH>
            <wp:positionV relativeFrom="page">
              <wp:posOffset>167640</wp:posOffset>
            </wp:positionV>
            <wp:extent cx="4968875" cy="68351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83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5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 СОБОЙ КОМАНДА (если применимо)</w:t>
      </w:r>
    </w:p>
    <w:p>
      <w:pPr>
        <w:spacing w:after="0" w:line="32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4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00FF00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Кол-во</w:t>
            </w:r>
          </w:p>
        </w:tc>
        <w:tc>
          <w:tcPr>
            <w:tcW w:w="6600" w:type="dxa"/>
            <w:vAlign w:val="bottom"/>
            <w:tcBorders>
              <w:top w:val="single" w:sz="8" w:color="auto"/>
            </w:tcBorders>
            <w:shd w:val="clear" w:color="auto" w:fill="00FF00"/>
          </w:tcPr>
          <w:p>
            <w:pPr>
              <w:ind w:left="2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b w:val="1"/>
                <w:bCs w:val="1"/>
                <w:color w:val="auto"/>
              </w:rPr>
              <w:t>Комментарий</w:t>
            </w:r>
          </w:p>
        </w:tc>
        <w:tc>
          <w:tcPr>
            <w:tcW w:w="36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FF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37E93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2"/>
        </w:trPr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_______</w:t>
      </w:r>
    </w:p>
    <w:p>
      <w:pPr>
        <w:sectPr>
          <w:pgSz w:w="16840" w:h="11906" w:orient="landscape"/>
          <w:cols w:equalWidth="0" w:num="1">
            <w:col w:w="15138"/>
          </w:cols>
          <w:pgMar w:left="260" w:top="302" w:right="1440" w:bottom="97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_______</w:t>
      </w:r>
    </w:p>
    <w:sectPr>
      <w:pgSz w:w="16840" w:h="11906" w:orient="landscape"/>
      <w:cols w:equalWidth="0" w:num="1">
        <w:col w:w="15138"/>
      </w:cols>
      <w:pgMar w:left="260" w:top="302" w:right="1440" w:bottom="97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DF1"/>
    <w:multiLevelType w:val="hybridMultilevel"/>
    <w:lvl w:ilvl="0">
      <w:lvlJc w:val="left"/>
      <w:lvlText w:val="%1"/>
      <w:numFmt w:val="decimal"/>
      <w:start w:val="1"/>
    </w:lvl>
  </w:abstractNum>
  <w:abstractNum w:abstractNumId="1">
    <w:nsid w:val="5AF1"/>
    <w:multiLevelType w:val="hybridMultilevel"/>
    <w:lvl w:ilvl="0">
      <w:lvlJc w:val="left"/>
      <w:lvlText w:val="%1"/>
      <w:numFmt w:val="decimal"/>
      <w:start w:val="2"/>
    </w:lvl>
  </w:abstractNum>
  <w:abstractNum w:abstractNumId="2">
    <w:nsid w:val="41BB"/>
    <w:multiLevelType w:val="hybridMultilevel"/>
    <w:lvl w:ilvl="0">
      <w:lvlJc w:val="left"/>
      <w:lvlText w:val="%1"/>
      <w:numFmt w:val="decimal"/>
      <w:start w:val="1"/>
    </w:lvl>
  </w:abstractNum>
  <w:abstractNum w:abstractNumId="3">
    <w:nsid w:val="26E9"/>
    <w:multiLevelType w:val="hybridMultilevel"/>
    <w:lvl w:ilvl="0">
      <w:lvlJc w:val="left"/>
      <w:lvlText w:val="%1"/>
      <w:numFmt w:val="decimal"/>
      <w:start w:val="1"/>
    </w:lvl>
  </w:abstractNum>
  <w:abstractNum w:abstractNumId="4">
    <w:nsid w:val="1EB"/>
    <w:multiLevelType w:val="hybridMultilevel"/>
    <w:lvl w:ilvl="0">
      <w:lvlJc w:val="left"/>
      <w:lvlText w:val="%1"/>
      <w:numFmt w:val="decimal"/>
      <w:start w:val="1"/>
    </w:lvl>
  </w:abstractNum>
  <w:abstractNum w:abstractNumId="5">
    <w:nsid w:val="BB3"/>
    <w:multiLevelType w:val="hybridMultilevel"/>
    <w:lvl w:ilvl="0">
      <w:lvlJc w:val="left"/>
      <w:lvlText w:val="%1"/>
      <w:numFmt w:val="decimal"/>
      <w:start w:val="1"/>
    </w:lvl>
  </w:abstractNum>
  <w:abstractNum w:abstractNumId="6">
    <w:nsid w:val="2EA6"/>
    <w:multiLevelType w:val="hybridMultilevel"/>
    <w:lvl w:ilvl="0">
      <w:lvlJc w:val="left"/>
      <w:lvlText w:val="%1"/>
      <w:numFmt w:val="decimal"/>
      <w:start w:val="1"/>
    </w:lvl>
  </w:abstractNum>
  <w:abstractNum w:abstractNumId="7">
    <w:nsid w:val="12DB"/>
    <w:multiLevelType w:val="hybridMultilevel"/>
    <w:lvl w:ilvl="0">
      <w:lvlJc w:val="left"/>
      <w:lvlText w:val="%1"/>
      <w:numFmt w:val="decimal"/>
      <w:start w:val="1"/>
    </w:lvl>
  </w:abstractNum>
  <w:abstractNum w:abstractNumId="8">
    <w:nsid w:val="153C"/>
    <w:multiLevelType w:val="hybridMultilevel"/>
    <w:lvl w:ilvl="0">
      <w:lvlJc w:val="left"/>
      <w:lvlText w:val="%1"/>
      <w:numFmt w:val="decimal"/>
      <w:start w:val="1"/>
    </w:lvl>
  </w:abstractNum>
  <w:abstractNum w:abstractNumId="9">
    <w:nsid w:val="7E87"/>
    <w:multiLevelType w:val="hybridMultilevel"/>
    <w:lvl w:ilvl="0">
      <w:lvlJc w:val="left"/>
      <w:lvlText w:val="%1"/>
      <w:numFmt w:val="decimal"/>
      <w:start w:val="3"/>
    </w:lvl>
  </w:abstractNum>
  <w:abstractNum w:abstractNumId="10">
    <w:nsid w:val="390C"/>
    <w:multiLevelType w:val="hybridMultilevel"/>
    <w:lvl w:ilvl="0">
      <w:lvlJc w:val="left"/>
      <w:lvlText w:val="%1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2019-01-28T18:37:14Z</dcterms:created>
  <dcterms:modified xsi:type="dcterms:W3CDTF">2019-01-28T18:37:14Z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