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C" w:rsidRDefault="005547BC" w:rsidP="004C62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6282" w:rsidRPr="004C6282" w:rsidRDefault="004C6282" w:rsidP="004C6282">
      <w:pPr>
        <w:rPr>
          <w:rFonts w:ascii="Times New Roman" w:hAnsi="Times New Roman" w:cs="Times New Roman"/>
          <w:sz w:val="28"/>
          <w:szCs w:val="28"/>
        </w:rPr>
      </w:pPr>
      <w:r w:rsidRPr="004C6282">
        <w:rPr>
          <w:rFonts w:ascii="Times New Roman" w:hAnsi="Times New Roman" w:cs="Times New Roman"/>
          <w:b/>
          <w:bCs/>
          <w:sz w:val="28"/>
          <w:szCs w:val="28"/>
        </w:rPr>
        <w:t xml:space="preserve">ЕМ СПТ как единый измерительный инструмент </w:t>
      </w:r>
    </w:p>
    <w:p w:rsidR="00717FF7" w:rsidRDefault="004C6282" w:rsidP="004C6282">
      <w:pPr>
        <w:jc w:val="both"/>
        <w:rPr>
          <w:rFonts w:ascii="Times New Roman" w:hAnsi="Times New Roman" w:cs="Times New Roman"/>
          <w:sz w:val="28"/>
          <w:szCs w:val="28"/>
        </w:rPr>
      </w:pPr>
      <w:r w:rsidRPr="004C6282">
        <w:rPr>
          <w:rFonts w:ascii="Times New Roman" w:hAnsi="Times New Roman" w:cs="Times New Roman"/>
          <w:sz w:val="28"/>
          <w:szCs w:val="28"/>
        </w:rPr>
        <w:t>«Единая методика социально – психологического тестирования» (ЕМ СПТ) разработана в соответствии с поручением Государственного антинаркотического комитета (протокол от 11 декабря 2017 г. № 35)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14D" w:rsidRDefault="0035514D" w:rsidP="0035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5514D">
        <w:rPr>
          <w:rFonts w:ascii="Times New Roman" w:hAnsi="Times New Roman" w:cs="Times New Roman"/>
          <w:sz w:val="28"/>
          <w:szCs w:val="28"/>
        </w:rPr>
        <w:t xml:space="preserve">Правообладателем «Единой методики социально – психологического тестирования» (ЕМ СПТ) является Министерство просвещения Российской Федерации. </w:t>
      </w:r>
    </w:p>
    <w:p w:rsidR="0035514D" w:rsidRDefault="0035514D" w:rsidP="00355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4D">
        <w:rPr>
          <w:rFonts w:ascii="Times New Roman" w:hAnsi="Times New Roman" w:cs="Times New Roman"/>
          <w:sz w:val="28"/>
          <w:szCs w:val="28"/>
        </w:rPr>
        <w:t>«Единая методика социально – психологического тестирования» (ЕМ СПТ)с 2019 года является обязательной для использования в образовательных организациях всех субъектов Российской Федерации</w:t>
      </w:r>
      <w:r w:rsidR="005547BC">
        <w:rPr>
          <w:rFonts w:ascii="Times New Roman" w:hAnsi="Times New Roman" w:cs="Times New Roman"/>
          <w:sz w:val="28"/>
          <w:szCs w:val="28"/>
        </w:rPr>
        <w:t>.</w:t>
      </w:r>
    </w:p>
    <w:p w:rsidR="005547BC" w:rsidRDefault="005547BC" w:rsidP="00355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BC" w:rsidRDefault="005547BC" w:rsidP="003551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7BC">
        <w:rPr>
          <w:rFonts w:ascii="Times New Roman" w:hAnsi="Times New Roman" w:cs="Times New Roman"/>
          <w:b/>
          <w:bCs/>
          <w:sz w:val="28"/>
          <w:szCs w:val="28"/>
        </w:rPr>
        <w:t xml:space="preserve">Единый стандарт проведения единой методики </w:t>
      </w:r>
    </w:p>
    <w:p w:rsidR="004D2F1C" w:rsidRPr="005547BC" w:rsidRDefault="00A423A6" w:rsidP="005547B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Единый порядок проведения</w:t>
      </w:r>
    </w:p>
    <w:p w:rsidR="004D2F1C" w:rsidRPr="005547BC" w:rsidRDefault="00A423A6" w:rsidP="005547B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Единые инструкции</w:t>
      </w:r>
    </w:p>
    <w:p w:rsidR="004D2F1C" w:rsidRPr="005547BC" w:rsidRDefault="00A423A6" w:rsidP="005547B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Единое содержание методики</w:t>
      </w:r>
    </w:p>
    <w:p w:rsidR="004D2F1C" w:rsidRPr="005547BC" w:rsidRDefault="00A423A6" w:rsidP="005547B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Единообразие субшкал и шкал</w:t>
      </w:r>
    </w:p>
    <w:p w:rsidR="004D2F1C" w:rsidRPr="005547BC" w:rsidRDefault="00A423A6" w:rsidP="005547B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Единые требования к обработке</w:t>
      </w:r>
    </w:p>
    <w:p w:rsidR="004D2F1C" w:rsidRPr="005547BC" w:rsidRDefault="00A423A6" w:rsidP="005547B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Единые формы отчетности</w:t>
      </w:r>
    </w:p>
    <w:p w:rsid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BC" w:rsidRP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и область применения ЕМ СПТ </w:t>
      </w:r>
    </w:p>
    <w:p w:rsidR="005547BC" w:rsidRP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 xml:space="preserve">Осуществляет оценку вероятности вовлечения в зависимое поведение на основе </w:t>
      </w:r>
      <w:r w:rsidRPr="005547BC">
        <w:rPr>
          <w:rFonts w:ascii="Times New Roman" w:hAnsi="Times New Roman" w:cs="Times New Roman"/>
          <w:b/>
          <w:bCs/>
          <w:sz w:val="28"/>
          <w:szCs w:val="28"/>
        </w:rPr>
        <w:t>соотношения факторов риска (ФР) и факторов защиты (ФЗ)</w:t>
      </w:r>
      <w:r w:rsidRPr="005547BC">
        <w:rPr>
          <w:rFonts w:ascii="Times New Roman" w:hAnsi="Times New Roman" w:cs="Times New Roman"/>
          <w:sz w:val="28"/>
          <w:szCs w:val="28"/>
        </w:rPr>
        <w:t xml:space="preserve">, воздействующих на обследуемых. </w:t>
      </w:r>
    </w:p>
    <w:p w:rsidR="005547BC" w:rsidRP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bCs/>
          <w:sz w:val="28"/>
          <w:szCs w:val="28"/>
        </w:rPr>
        <w:t>не может быть использована для формулировки заключения о наркотической или иной зависимости респондента</w:t>
      </w:r>
    </w:p>
    <w:p w:rsidR="005547BC" w:rsidRP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 xml:space="preserve">Выявляет </w:t>
      </w:r>
      <w:r w:rsidRPr="005547BC">
        <w:rPr>
          <w:rFonts w:ascii="Times New Roman" w:hAnsi="Times New Roman" w:cs="Times New Roman"/>
          <w:b/>
          <w:bCs/>
          <w:sz w:val="28"/>
          <w:szCs w:val="28"/>
        </w:rPr>
        <w:t xml:space="preserve">повышенную и незначительную вероятность </w:t>
      </w:r>
      <w:r w:rsidRPr="005547BC">
        <w:rPr>
          <w:rFonts w:ascii="Times New Roman" w:hAnsi="Times New Roman" w:cs="Times New Roman"/>
          <w:sz w:val="28"/>
          <w:szCs w:val="28"/>
        </w:rPr>
        <w:t xml:space="preserve">вовлечения в зависимое поведение. </w:t>
      </w:r>
    </w:p>
    <w:p w:rsidR="005547BC" w:rsidRP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 xml:space="preserve">ЕМ СПТ применяется для тестирования обучающихся, </w:t>
      </w:r>
      <w:r w:rsidRPr="005547BC">
        <w:rPr>
          <w:rFonts w:ascii="Times New Roman" w:hAnsi="Times New Roman" w:cs="Times New Roman"/>
          <w:b/>
          <w:bCs/>
          <w:sz w:val="28"/>
          <w:szCs w:val="28"/>
        </w:rPr>
        <w:t xml:space="preserve">достигших возраста 13 лет, начиная с 7 класса </w:t>
      </w:r>
    </w:p>
    <w:p w:rsid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7BC" w:rsidRP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построения и формы проведения и ЕМ СПТ </w:t>
      </w:r>
    </w:p>
    <w:p w:rsidR="005547BC" w:rsidRDefault="005547BC" w:rsidP="005547B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7BC">
        <w:rPr>
          <w:rFonts w:ascii="Times New Roman" w:hAnsi="Times New Roman" w:cs="Times New Roman"/>
          <w:b/>
          <w:bCs/>
          <w:sz w:val="28"/>
          <w:szCs w:val="28"/>
        </w:rPr>
        <w:t>Принципы построения методики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47BC" w:rsidRPr="005547BC" w:rsidRDefault="005547BC" w:rsidP="005547BC">
      <w:pPr>
        <w:pStyle w:val="a3"/>
        <w:numPr>
          <w:ilvl w:val="0"/>
          <w:numId w:val="8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sz w:val="28"/>
          <w:szCs w:val="28"/>
        </w:rPr>
        <w:t>Научность.</w:t>
      </w:r>
      <w:r w:rsidRPr="005547BC">
        <w:rPr>
          <w:rFonts w:ascii="Times New Roman" w:hAnsi="Times New Roman" w:cs="Times New Roman"/>
          <w:sz w:val="28"/>
          <w:szCs w:val="28"/>
        </w:rPr>
        <w:t xml:space="preserve">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:rsidR="005547BC" w:rsidRPr="005547BC" w:rsidRDefault="005547BC" w:rsidP="005547BC">
      <w:pPr>
        <w:pStyle w:val="a3"/>
        <w:numPr>
          <w:ilvl w:val="0"/>
          <w:numId w:val="8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  <w:r w:rsidRPr="005547BC">
        <w:rPr>
          <w:rFonts w:ascii="Times New Roman" w:hAnsi="Times New Roman" w:cs="Times New Roman"/>
          <w:sz w:val="28"/>
          <w:szCs w:val="28"/>
        </w:rPr>
        <w:t>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О персональных данных.</w:t>
      </w:r>
    </w:p>
    <w:p w:rsidR="005547BC" w:rsidRPr="005547BC" w:rsidRDefault="005547BC" w:rsidP="005547BC">
      <w:pPr>
        <w:pStyle w:val="a3"/>
        <w:numPr>
          <w:ilvl w:val="0"/>
          <w:numId w:val="8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Добровольность.</w:t>
      </w:r>
      <w:r w:rsidRPr="005547BC">
        <w:rPr>
          <w:rFonts w:ascii="Times New Roman" w:hAnsi="Times New Roman" w:cs="Times New Roman"/>
          <w:sz w:val="28"/>
          <w:szCs w:val="28"/>
        </w:rPr>
        <w:t xml:space="preserve">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 обучающихся.</w:t>
      </w:r>
    </w:p>
    <w:p w:rsidR="005547BC" w:rsidRPr="005547BC" w:rsidRDefault="005547BC" w:rsidP="005547BC">
      <w:pPr>
        <w:pStyle w:val="a3"/>
        <w:numPr>
          <w:ilvl w:val="0"/>
          <w:numId w:val="8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sz w:val="28"/>
          <w:szCs w:val="28"/>
        </w:rPr>
        <w:t>Достоверность.</w:t>
      </w:r>
      <w:r w:rsidRPr="005547BC">
        <w:rPr>
          <w:rFonts w:ascii="Times New Roman" w:hAnsi="Times New Roman" w:cs="Times New Roman"/>
          <w:sz w:val="28"/>
          <w:szCs w:val="28"/>
        </w:rPr>
        <w:t xml:space="preserve"> В методике используется трехступенчатый алгоритм селекции недостоверных ответов, что позволяет исключить результаты обучающихся, отвечающих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BC">
        <w:rPr>
          <w:rFonts w:ascii="Times New Roman" w:hAnsi="Times New Roman" w:cs="Times New Roman"/>
          <w:sz w:val="28"/>
          <w:szCs w:val="28"/>
        </w:rPr>
        <w:t>вопросы не откровенно или формально.</w:t>
      </w:r>
    </w:p>
    <w:p w:rsidR="005547BC" w:rsidRPr="005547BC" w:rsidRDefault="005547BC" w:rsidP="005547BC">
      <w:pPr>
        <w:pStyle w:val="a3"/>
        <w:numPr>
          <w:ilvl w:val="0"/>
          <w:numId w:val="8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sz w:val="28"/>
          <w:szCs w:val="28"/>
        </w:rPr>
        <w:t>Принцип развития.</w:t>
      </w:r>
      <w:r w:rsidRPr="005547BC">
        <w:rPr>
          <w:rFonts w:ascii="Times New Roman" w:hAnsi="Times New Roman" w:cs="Times New Roman"/>
          <w:sz w:val="28"/>
          <w:szCs w:val="28"/>
        </w:rPr>
        <w:t xml:space="preserve"> По итогам использования методики в образовательных организациях субъектов Российской Федерации не исключаются уточнения и изменения в перечне исследуемых показателей и алгоритмах обработки результатов.</w:t>
      </w:r>
    </w:p>
    <w:p w:rsidR="005547BC" w:rsidRDefault="005547BC" w:rsidP="005547BC">
      <w:pPr>
        <w:pStyle w:val="a3"/>
        <w:numPr>
          <w:ilvl w:val="0"/>
          <w:numId w:val="8"/>
        </w:numPr>
        <w:tabs>
          <w:tab w:val="clear" w:pos="720"/>
          <w:tab w:val="num" w:pos="-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sz w:val="28"/>
          <w:szCs w:val="28"/>
        </w:rPr>
        <w:t>Принцип единообразия проведения.</w:t>
      </w:r>
      <w:r w:rsidRPr="005547BC">
        <w:rPr>
          <w:rFonts w:ascii="Times New Roman" w:hAnsi="Times New Roman" w:cs="Times New Roman"/>
          <w:sz w:val="28"/>
          <w:szCs w:val="28"/>
        </w:rPr>
        <w:t xml:space="preserve"> С целью получения достоверных сопоставимых результатов процедура проведения методики должна соответствовать единому стандарту проведения.</w:t>
      </w:r>
    </w:p>
    <w:p w:rsidR="005547BC" w:rsidRPr="005547BC" w:rsidRDefault="005547BC" w:rsidP="005547BC">
      <w:pPr>
        <w:pStyle w:val="a3"/>
        <w:tabs>
          <w:tab w:val="num" w:pos="-709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547BC" w:rsidRDefault="005547BC" w:rsidP="005547BC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BC">
        <w:rPr>
          <w:rFonts w:ascii="Times New Roman" w:hAnsi="Times New Roman" w:cs="Times New Roman"/>
          <w:b/>
          <w:bCs/>
          <w:sz w:val="28"/>
          <w:szCs w:val="28"/>
        </w:rPr>
        <w:t>Возрастные модификации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47BC">
        <w:rPr>
          <w:rFonts w:ascii="Times New Roman" w:hAnsi="Times New Roman" w:cs="Times New Roman"/>
          <w:b/>
          <w:bCs/>
          <w:sz w:val="28"/>
          <w:szCs w:val="28"/>
        </w:rPr>
        <w:t>единой методики социально-психологического тестирования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47BC" w:rsidRPr="005547BC" w:rsidRDefault="005547BC" w:rsidP="0055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Форма А-110 содержит 110 утверждений, для тестирования обучающихся 7-9 классов.</w:t>
      </w:r>
    </w:p>
    <w:p w:rsidR="005547BC" w:rsidRPr="005547BC" w:rsidRDefault="005547BC" w:rsidP="0055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Форма В-140 содержит 140 утверждений для тестирования обучающихся 10-11 классов.</w:t>
      </w:r>
    </w:p>
    <w:p w:rsidR="005547BC" w:rsidRPr="005547BC" w:rsidRDefault="005547BC" w:rsidP="0055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sz w:val="28"/>
          <w:szCs w:val="28"/>
        </w:rPr>
        <w:t>Форма С-140 содержит 140 утверждений для тестирования студентов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BC">
        <w:rPr>
          <w:rFonts w:ascii="Times New Roman" w:hAnsi="Times New Roman" w:cs="Times New Roman"/>
          <w:sz w:val="28"/>
          <w:szCs w:val="28"/>
        </w:rPr>
        <w:t>образовательных организаций и образовательных организаций высшего образования.</w:t>
      </w:r>
    </w:p>
    <w:p w:rsidR="005547BC" w:rsidRDefault="005547BC" w:rsidP="005547BC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47BC" w:rsidRDefault="005547BC" w:rsidP="005547BC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47BC" w:rsidRDefault="005547BC" w:rsidP="005547BC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47BC" w:rsidRPr="005547BC" w:rsidRDefault="005547BC" w:rsidP="005547BC">
      <w:pPr>
        <w:tabs>
          <w:tab w:val="num" w:pos="-709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547BC">
        <w:rPr>
          <w:rFonts w:ascii="Times New Roman" w:hAnsi="Times New Roman" w:cs="Times New Roman"/>
          <w:b/>
          <w:bCs/>
          <w:sz w:val="28"/>
          <w:szCs w:val="28"/>
        </w:rPr>
        <w:t>Цель ЕМ СПТ-2019</w:t>
      </w:r>
    </w:p>
    <w:p w:rsidR="005547BC" w:rsidRDefault="005547BC" w:rsidP="005547BC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BC">
        <w:rPr>
          <w:rFonts w:ascii="Times New Roman" w:hAnsi="Times New Roman" w:cs="Times New Roman"/>
          <w:b/>
          <w:bCs/>
          <w:sz w:val="28"/>
          <w:szCs w:val="28"/>
        </w:rPr>
        <w:t xml:space="preserve">«Выявить обучающихся с показателями повышенной вероятности вовлечения в зависимое поведение» </w:t>
      </w:r>
    </w:p>
    <w:p w:rsidR="006A7A13" w:rsidRPr="006A7A13" w:rsidRDefault="006A7A13" w:rsidP="006A7A13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№ 1 на первом этапе - </w:t>
      </w:r>
      <w:r w:rsidRPr="006A7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A13">
        <w:rPr>
          <w:rFonts w:ascii="Times New Roman" w:hAnsi="Times New Roman" w:cs="Times New Roman"/>
          <w:b/>
          <w:bCs/>
          <w:sz w:val="28"/>
          <w:szCs w:val="28"/>
        </w:rPr>
        <w:t xml:space="preserve">Отсев недостоверных ответов </w:t>
      </w:r>
    </w:p>
    <w:p w:rsidR="004D2F1C" w:rsidRPr="006A7A13" w:rsidRDefault="00A423A6" w:rsidP="006A7A13">
      <w:pPr>
        <w:numPr>
          <w:ilvl w:val="0"/>
          <w:numId w:val="9"/>
        </w:numPr>
        <w:tabs>
          <w:tab w:val="num" w:pos="-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sz w:val="28"/>
          <w:szCs w:val="28"/>
        </w:rPr>
        <w:t>Социальная желательность ответов (стремление понравиться)</w:t>
      </w:r>
    </w:p>
    <w:p w:rsidR="004D2F1C" w:rsidRPr="006A7A13" w:rsidRDefault="00A423A6" w:rsidP="006A7A13">
      <w:pPr>
        <w:numPr>
          <w:ilvl w:val="0"/>
          <w:numId w:val="9"/>
        </w:numPr>
        <w:tabs>
          <w:tab w:val="num" w:pos="-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sz w:val="28"/>
          <w:szCs w:val="28"/>
        </w:rPr>
        <w:t>Заполнение не задумываясь  (не читая)</w:t>
      </w:r>
    </w:p>
    <w:p w:rsidR="004D2F1C" w:rsidRPr="006A7A13" w:rsidRDefault="00A423A6" w:rsidP="006A7A13">
      <w:pPr>
        <w:numPr>
          <w:ilvl w:val="0"/>
          <w:numId w:val="9"/>
        </w:numPr>
        <w:tabs>
          <w:tab w:val="num" w:pos="-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sz w:val="28"/>
          <w:szCs w:val="28"/>
        </w:rPr>
        <w:t>Слишком высокая скорость заполнения</w:t>
      </w:r>
    </w:p>
    <w:p w:rsidR="004D2F1C" w:rsidRPr="006A7A13" w:rsidRDefault="00A423A6" w:rsidP="006A7A13">
      <w:pPr>
        <w:numPr>
          <w:ilvl w:val="0"/>
          <w:numId w:val="9"/>
        </w:numPr>
        <w:tabs>
          <w:tab w:val="num" w:pos="-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sz w:val="28"/>
          <w:szCs w:val="28"/>
        </w:rPr>
        <w:t>Однообразие ответов</w:t>
      </w:r>
    </w:p>
    <w:p w:rsidR="006A7A13" w:rsidRPr="006A7A13" w:rsidRDefault="006A7A13" w:rsidP="006A7A13">
      <w:pPr>
        <w:tabs>
          <w:tab w:val="num" w:pos="-709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i/>
          <w:iCs/>
          <w:sz w:val="28"/>
          <w:szCs w:val="28"/>
        </w:rPr>
        <w:t>(в примере слева резистентность равна 30%)</w:t>
      </w:r>
    </w:p>
    <w:p w:rsidR="006A7A13" w:rsidRDefault="006A7A13" w:rsidP="006A7A13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A7A13" w:rsidRPr="006A7A13" w:rsidRDefault="006A7A13" w:rsidP="006A7A13">
      <w:pPr>
        <w:tabs>
          <w:tab w:val="num" w:pos="-709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b/>
          <w:bCs/>
          <w:sz w:val="28"/>
          <w:szCs w:val="28"/>
        </w:rPr>
        <w:t xml:space="preserve">ЗАДАЧА № 2. Определить вероятность вовлечения </w:t>
      </w:r>
    </w:p>
    <w:p w:rsidR="006A7A13" w:rsidRPr="006A7A13" w:rsidRDefault="006A7A13" w:rsidP="006A7A13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в зависимое поведение </w:t>
      </w:r>
    </w:p>
    <w:p w:rsidR="006A7A13" w:rsidRPr="006A7A13" w:rsidRDefault="006A7A13" w:rsidP="006A7A13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sz w:val="28"/>
          <w:szCs w:val="28"/>
        </w:rPr>
        <w:t xml:space="preserve">Для решения задачи используются два взаимодополняющих и проверяющих алгоритма анализа данных: </w:t>
      </w:r>
      <w:r w:rsidRPr="006A7A1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количественный и качественный. </w:t>
      </w:r>
    </w:p>
    <w:p w:rsidR="006A7A13" w:rsidRPr="006A7A13" w:rsidRDefault="006A7A13" w:rsidP="006A7A13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sz w:val="28"/>
          <w:szCs w:val="28"/>
        </w:rPr>
        <w:t xml:space="preserve">Выводы основываются на соотношении критических значений </w:t>
      </w:r>
      <w:r w:rsidRPr="006A7A13">
        <w:rPr>
          <w:rFonts w:ascii="Times New Roman" w:hAnsi="Times New Roman" w:cs="Times New Roman"/>
          <w:b/>
          <w:bCs/>
          <w:sz w:val="28"/>
          <w:szCs w:val="28"/>
        </w:rPr>
        <w:t xml:space="preserve">факторов риска </w:t>
      </w:r>
      <w:r w:rsidRPr="006A7A13">
        <w:rPr>
          <w:rFonts w:ascii="Times New Roman" w:hAnsi="Times New Roman" w:cs="Times New Roman"/>
          <w:sz w:val="28"/>
          <w:szCs w:val="28"/>
        </w:rPr>
        <w:t xml:space="preserve">и </w:t>
      </w:r>
      <w:r w:rsidRPr="006A7A13">
        <w:rPr>
          <w:rFonts w:ascii="Times New Roman" w:hAnsi="Times New Roman" w:cs="Times New Roman"/>
          <w:b/>
          <w:bCs/>
          <w:sz w:val="28"/>
          <w:szCs w:val="28"/>
        </w:rPr>
        <w:t xml:space="preserve">факторов защиты. </w:t>
      </w:r>
    </w:p>
    <w:p w:rsidR="006A7A13" w:rsidRPr="006A7A13" w:rsidRDefault="006A7A13" w:rsidP="006A7A13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sz w:val="28"/>
          <w:szCs w:val="28"/>
        </w:rPr>
        <w:t xml:space="preserve">Методика не оценивает обучающихся, она оценивает степень </w:t>
      </w:r>
      <w:r w:rsidRPr="006A7A13">
        <w:rPr>
          <w:rFonts w:ascii="Times New Roman" w:hAnsi="Times New Roman" w:cs="Times New Roman"/>
          <w:sz w:val="28"/>
          <w:szCs w:val="28"/>
          <w:u w:val="single"/>
        </w:rPr>
        <w:t xml:space="preserve">рискогенности </w:t>
      </w:r>
      <w:r w:rsidRPr="006A7A13">
        <w:rPr>
          <w:rFonts w:ascii="Times New Roman" w:hAnsi="Times New Roman" w:cs="Times New Roman"/>
          <w:sz w:val="28"/>
          <w:szCs w:val="28"/>
        </w:rPr>
        <w:t>социально-психологических условий в которых находятся обучающиеся на основе процедуры опроса.</w:t>
      </w:r>
    </w:p>
    <w:p w:rsidR="006A7A13" w:rsidRPr="006A7A13" w:rsidRDefault="006A7A13" w:rsidP="006A7A13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sz w:val="28"/>
          <w:szCs w:val="28"/>
        </w:rPr>
        <w:t xml:space="preserve">Обучающиеся с высокой </w:t>
      </w:r>
      <w:r w:rsidRPr="006A7A13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рискогенностью</w:t>
      </w:r>
      <w:r w:rsidRPr="006A7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7A13">
        <w:rPr>
          <w:rFonts w:ascii="Times New Roman" w:hAnsi="Times New Roman" w:cs="Times New Roman"/>
          <w:sz w:val="28"/>
          <w:szCs w:val="28"/>
        </w:rPr>
        <w:t xml:space="preserve">социально-психологических условий имеют </w:t>
      </w:r>
      <w:r w:rsidRPr="006A7A13">
        <w:rPr>
          <w:rFonts w:ascii="Times New Roman" w:hAnsi="Times New Roman" w:cs="Times New Roman"/>
          <w:b/>
          <w:bCs/>
          <w:sz w:val="28"/>
          <w:szCs w:val="28"/>
        </w:rPr>
        <w:t>повышенную вероятность вовлечения в зависимое поведение</w:t>
      </w:r>
      <w:r w:rsidRPr="006A7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A13" w:rsidRDefault="006A7A13" w:rsidP="006A7A13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A7A13" w:rsidRDefault="006A7A13" w:rsidP="006616A3">
      <w:pPr>
        <w:tabs>
          <w:tab w:val="num" w:pos="-70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13">
        <w:rPr>
          <w:rFonts w:ascii="Times New Roman" w:hAnsi="Times New Roman" w:cs="Times New Roman"/>
          <w:b/>
          <w:bCs/>
          <w:sz w:val="28"/>
          <w:szCs w:val="28"/>
        </w:rPr>
        <w:t>Перечень исследуемых показателей в методике СПТ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7A13" w:rsidRPr="006A7A13" w:rsidRDefault="006A7A13" w:rsidP="006616A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13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6A7A13">
        <w:rPr>
          <w:rFonts w:ascii="Times New Roman" w:hAnsi="Times New Roman" w:cs="Times New Roman"/>
          <w:sz w:val="28"/>
          <w:szCs w:val="28"/>
        </w:rPr>
        <w:t xml:space="preserve"> - социально-психологические условия, повышающие угрозу вовлечения в зависимое поведение.</w:t>
      </w:r>
    </w:p>
    <w:p w:rsidR="006A7A13" w:rsidRPr="006A7A13" w:rsidRDefault="006A7A1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A13">
        <w:rPr>
          <w:rFonts w:ascii="Times New Roman" w:hAnsi="Times New Roman" w:cs="Times New Roman"/>
          <w:sz w:val="28"/>
          <w:szCs w:val="28"/>
          <w:u w:val="single"/>
        </w:rPr>
        <w:t>Потребность в одобрении</w:t>
      </w:r>
      <w:r w:rsidRPr="006A7A13">
        <w:rPr>
          <w:rFonts w:ascii="Times New Roman" w:hAnsi="Times New Roman" w:cs="Times New Roman"/>
          <w:sz w:val="28"/>
          <w:szCs w:val="28"/>
        </w:rPr>
        <w:t xml:space="preserve"> - это желание получать позитивный отклик в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13">
        <w:rPr>
          <w:rFonts w:ascii="Times New Roman" w:hAnsi="Times New Roman" w:cs="Times New Roman"/>
          <w:sz w:val="28"/>
          <w:szCs w:val="28"/>
        </w:rPr>
        <w:t xml:space="preserve">свое поведение.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7A13">
        <w:rPr>
          <w:rFonts w:ascii="Times New Roman" w:hAnsi="Times New Roman" w:cs="Times New Roman"/>
          <w:sz w:val="28"/>
          <w:szCs w:val="28"/>
        </w:rPr>
        <w:t>ереходит в неразборчивое стремление угождать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13">
        <w:rPr>
          <w:rFonts w:ascii="Times New Roman" w:hAnsi="Times New Roman" w:cs="Times New Roman"/>
          <w:sz w:val="28"/>
          <w:szCs w:val="28"/>
        </w:rPr>
        <w:t>и нравиться всем подряд, лгать, создавать о себе преувеличенно хорошее мнение с целью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13">
        <w:rPr>
          <w:rFonts w:ascii="Times New Roman" w:hAnsi="Times New Roman" w:cs="Times New Roman"/>
          <w:sz w:val="28"/>
          <w:szCs w:val="28"/>
        </w:rPr>
        <w:t>принятым (понравиться).</w:t>
      </w:r>
    </w:p>
    <w:p w:rsidR="006A7A13" w:rsidRPr="006A7A13" w:rsidRDefault="006A7A1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A13">
        <w:rPr>
          <w:rFonts w:ascii="Times New Roman" w:hAnsi="Times New Roman" w:cs="Times New Roman"/>
          <w:sz w:val="28"/>
          <w:szCs w:val="28"/>
          <w:u w:val="single"/>
        </w:rPr>
        <w:t>Подверженность влиянию группы</w:t>
      </w:r>
      <w:r w:rsidRPr="006A7A13">
        <w:rPr>
          <w:rFonts w:ascii="Times New Roman" w:hAnsi="Times New Roman" w:cs="Times New Roman"/>
          <w:sz w:val="28"/>
          <w:szCs w:val="28"/>
        </w:rPr>
        <w:t xml:space="preserve"> - повышенная восприимчивость воздействию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13">
        <w:rPr>
          <w:rFonts w:ascii="Times New Roman" w:hAnsi="Times New Roman" w:cs="Times New Roman"/>
          <w:sz w:val="28"/>
          <w:szCs w:val="28"/>
        </w:rPr>
        <w:t>группы или ее членов, приводящая к подчинению группе, готовности изменить свое поведение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13">
        <w:rPr>
          <w:rFonts w:ascii="Times New Roman" w:hAnsi="Times New Roman" w:cs="Times New Roman"/>
          <w:sz w:val="28"/>
          <w:szCs w:val="28"/>
        </w:rPr>
        <w:t>установки.</w:t>
      </w:r>
    </w:p>
    <w:p w:rsidR="006616A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6A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6A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6A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6A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13" w:rsidRDefault="006A7A1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A13">
        <w:rPr>
          <w:rFonts w:ascii="Times New Roman" w:hAnsi="Times New Roman" w:cs="Times New Roman"/>
          <w:sz w:val="28"/>
          <w:szCs w:val="28"/>
          <w:u w:val="single"/>
        </w:rPr>
        <w:t>Принятие асоциальных установок социума</w:t>
      </w:r>
      <w:r w:rsidRPr="006A7A13">
        <w:rPr>
          <w:rFonts w:ascii="Times New Roman" w:hAnsi="Times New Roman" w:cs="Times New Roman"/>
          <w:sz w:val="28"/>
          <w:szCs w:val="28"/>
        </w:rPr>
        <w:t xml:space="preserve"> - согласие, убежденность вприемлемости для себя отрицательных примеров поведения, распространенных в маргинальной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A13">
        <w:rPr>
          <w:rFonts w:ascii="Times New Roman" w:hAnsi="Times New Roman" w:cs="Times New Roman"/>
          <w:sz w:val="28"/>
          <w:szCs w:val="28"/>
        </w:rPr>
        <w:t>части общества.</w:t>
      </w:r>
    </w:p>
    <w:p w:rsidR="006A7A13" w:rsidRPr="006A7A13" w:rsidRDefault="006A7A1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A13">
        <w:rPr>
          <w:rFonts w:ascii="Times New Roman" w:hAnsi="Times New Roman" w:cs="Times New Roman"/>
          <w:sz w:val="28"/>
          <w:szCs w:val="28"/>
          <w:u w:val="single"/>
        </w:rPr>
        <w:t>Наркопотребление в социальном окружении</w:t>
      </w:r>
      <w:r w:rsidRPr="006A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7A13">
        <w:rPr>
          <w:rFonts w:ascii="Times New Roman" w:hAnsi="Times New Roman" w:cs="Times New Roman"/>
          <w:sz w:val="28"/>
          <w:szCs w:val="28"/>
        </w:rPr>
        <w:t xml:space="preserve"> распространенность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13">
        <w:rPr>
          <w:rFonts w:ascii="Times New Roman" w:hAnsi="Times New Roman" w:cs="Times New Roman"/>
          <w:sz w:val="28"/>
          <w:szCs w:val="28"/>
        </w:rPr>
        <w:t>наркопотребляющих среди знакомых и близких, создающая опасность приобщения к наркотикам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13">
        <w:rPr>
          <w:rFonts w:ascii="Times New Roman" w:hAnsi="Times New Roman" w:cs="Times New Roman"/>
          <w:sz w:val="28"/>
          <w:szCs w:val="28"/>
        </w:rPr>
        <w:t>и формирования референтной группы из наркопотребляющих.</w:t>
      </w:r>
    </w:p>
    <w:p w:rsidR="006A7A13" w:rsidRPr="006A7A1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A13" w:rsidRPr="006616A3">
        <w:rPr>
          <w:rFonts w:ascii="Times New Roman" w:hAnsi="Times New Roman" w:cs="Times New Roman"/>
          <w:sz w:val="28"/>
          <w:szCs w:val="28"/>
          <w:u w:val="single"/>
        </w:rPr>
        <w:t>Склонность к риску (опасности)</w:t>
      </w:r>
      <w:r w:rsidR="006A7A13" w:rsidRPr="006A7A13">
        <w:rPr>
          <w:rFonts w:ascii="Times New Roman" w:hAnsi="Times New Roman" w:cs="Times New Roman"/>
          <w:sz w:val="28"/>
          <w:szCs w:val="28"/>
        </w:rPr>
        <w:t xml:space="preserve"> - предпочтение действий и ситуаций,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13" w:rsidRPr="006A7A13">
        <w:rPr>
          <w:rFonts w:ascii="Times New Roman" w:hAnsi="Times New Roman" w:cs="Times New Roman"/>
          <w:sz w:val="28"/>
          <w:szCs w:val="28"/>
        </w:rPr>
        <w:t>вариантов альтернатив, сопряженных с большой вероятностью потери.</w:t>
      </w:r>
    </w:p>
    <w:p w:rsidR="006A7A13" w:rsidRPr="006A7A1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A13" w:rsidRPr="006616A3">
        <w:rPr>
          <w:rFonts w:ascii="Times New Roman" w:hAnsi="Times New Roman" w:cs="Times New Roman"/>
          <w:sz w:val="28"/>
          <w:szCs w:val="28"/>
          <w:u w:val="single"/>
        </w:rPr>
        <w:t>Импульсивность</w:t>
      </w:r>
      <w:r w:rsidR="006A7A13" w:rsidRPr="006A7A13">
        <w:rPr>
          <w:rFonts w:ascii="Times New Roman" w:hAnsi="Times New Roman" w:cs="Times New Roman"/>
          <w:sz w:val="28"/>
          <w:szCs w:val="28"/>
        </w:rPr>
        <w:t xml:space="preserve"> - устойчивая склонность действовать по первому побуждению,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13" w:rsidRPr="006A7A13">
        <w:rPr>
          <w:rFonts w:ascii="Times New Roman" w:hAnsi="Times New Roman" w:cs="Times New Roman"/>
          <w:sz w:val="28"/>
          <w:szCs w:val="28"/>
        </w:rPr>
        <w:t>под влиянием внешних обстоятельств или эмоций.</w:t>
      </w:r>
    </w:p>
    <w:p w:rsidR="006A7A13" w:rsidRPr="006A7A1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A13" w:rsidRPr="006616A3">
        <w:rPr>
          <w:rFonts w:ascii="Times New Roman" w:hAnsi="Times New Roman" w:cs="Times New Roman"/>
          <w:sz w:val="28"/>
          <w:szCs w:val="28"/>
          <w:u w:val="single"/>
        </w:rPr>
        <w:t>Тревожность</w:t>
      </w:r>
      <w:r w:rsidR="006A7A13" w:rsidRPr="006A7A13">
        <w:rPr>
          <w:rFonts w:ascii="Times New Roman" w:hAnsi="Times New Roman" w:cs="Times New Roman"/>
          <w:sz w:val="28"/>
          <w:szCs w:val="28"/>
        </w:rPr>
        <w:t xml:space="preserve"> - предрасположенность воспринимать достаточно широкий спектр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13" w:rsidRPr="006A7A13">
        <w:rPr>
          <w:rFonts w:ascii="Times New Roman" w:hAnsi="Times New Roman" w:cs="Times New Roman"/>
          <w:sz w:val="28"/>
          <w:szCs w:val="28"/>
        </w:rPr>
        <w:t>ситуаций как угрожающие, приводящая к плохому настроению, мрачным предчувствиям,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13" w:rsidRPr="006A7A13">
        <w:rPr>
          <w:rFonts w:ascii="Times New Roman" w:hAnsi="Times New Roman" w:cs="Times New Roman"/>
          <w:sz w:val="28"/>
          <w:szCs w:val="28"/>
        </w:rPr>
        <w:t>беспокойству.</w:t>
      </w:r>
    </w:p>
    <w:p w:rsidR="006A7A1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A13" w:rsidRPr="006616A3">
        <w:rPr>
          <w:rFonts w:ascii="Times New Roman" w:hAnsi="Times New Roman" w:cs="Times New Roman"/>
          <w:sz w:val="28"/>
          <w:szCs w:val="28"/>
          <w:u w:val="single"/>
        </w:rPr>
        <w:t xml:space="preserve">Фрустрация </w:t>
      </w:r>
      <w:r w:rsidR="006A7A13" w:rsidRPr="006A7A13">
        <w:rPr>
          <w:rFonts w:ascii="Times New Roman" w:hAnsi="Times New Roman" w:cs="Times New Roman"/>
          <w:sz w:val="28"/>
          <w:szCs w:val="28"/>
        </w:rPr>
        <w:t>(от 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A13" w:rsidRPr="006A7A13">
        <w:rPr>
          <w:rFonts w:ascii="Times New Roman" w:hAnsi="Times New Roman" w:cs="Times New Roman"/>
          <w:sz w:val="28"/>
          <w:szCs w:val="28"/>
        </w:rPr>
        <w:t xml:space="preserve"> - обман, расстройство, разрушение планов)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13" w:rsidRPr="006A7A13">
        <w:rPr>
          <w:rFonts w:ascii="Times New Roman" w:hAnsi="Times New Roman" w:cs="Times New Roman"/>
          <w:sz w:val="28"/>
          <w:szCs w:val="28"/>
        </w:rPr>
        <w:t>психическое состояние переживания неудачи, обусловленное невозможностью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A13" w:rsidRPr="006A7A13">
        <w:rPr>
          <w:rFonts w:ascii="Times New Roman" w:hAnsi="Times New Roman" w:cs="Times New Roman"/>
          <w:sz w:val="28"/>
          <w:szCs w:val="28"/>
        </w:rPr>
        <w:t>намерений и удовлетворения потребностей, возникающее пр</w:t>
      </w:r>
      <w:r>
        <w:rPr>
          <w:rFonts w:ascii="Times New Roman" w:hAnsi="Times New Roman" w:cs="Times New Roman"/>
          <w:sz w:val="28"/>
          <w:szCs w:val="28"/>
        </w:rPr>
        <w:t>и наличии реальных или мнимых непреодолимых препятствий на пути к некой цели.</w:t>
      </w:r>
    </w:p>
    <w:p w:rsidR="006616A3" w:rsidRDefault="006616A3" w:rsidP="00661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6A3" w:rsidRDefault="006616A3" w:rsidP="006616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2F1C" w:rsidRPr="006616A3" w:rsidRDefault="00A423A6" w:rsidP="006616A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b/>
          <w:bCs/>
          <w:sz w:val="28"/>
          <w:szCs w:val="28"/>
        </w:rPr>
        <w:t xml:space="preserve">Факторы защиты </w:t>
      </w:r>
      <w:r w:rsidRPr="006616A3">
        <w:rPr>
          <w:rFonts w:ascii="Times New Roman" w:hAnsi="Times New Roman" w:cs="Times New Roman"/>
          <w:sz w:val="28"/>
          <w:szCs w:val="28"/>
        </w:rPr>
        <w:t xml:space="preserve"> (обстоятельства, повышающие социально-сихологическую устойчивость к воздействию факторов риска):</w:t>
      </w:r>
    </w:p>
    <w:p w:rsidR="006616A3" w:rsidRPr="006616A3" w:rsidRDefault="006616A3" w:rsidP="00661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6A3">
        <w:rPr>
          <w:rFonts w:ascii="Times New Roman" w:hAnsi="Times New Roman" w:cs="Times New Roman"/>
          <w:sz w:val="28"/>
          <w:szCs w:val="28"/>
          <w:u w:val="single"/>
        </w:rPr>
        <w:t>Принятие родителями</w:t>
      </w:r>
      <w:r w:rsidRPr="006616A3">
        <w:rPr>
          <w:rFonts w:ascii="Times New Roman" w:hAnsi="Times New Roman" w:cs="Times New Roman"/>
          <w:sz w:val="28"/>
          <w:szCs w:val="28"/>
        </w:rPr>
        <w:t xml:space="preserve"> - оценочное поведение родителей, формирующее ощущение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A3">
        <w:rPr>
          <w:rFonts w:ascii="Times New Roman" w:hAnsi="Times New Roman" w:cs="Times New Roman"/>
          <w:sz w:val="28"/>
          <w:szCs w:val="28"/>
        </w:rPr>
        <w:t xml:space="preserve">нужности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616A3">
        <w:rPr>
          <w:rFonts w:ascii="Times New Roman" w:hAnsi="Times New Roman" w:cs="Times New Roman"/>
          <w:sz w:val="28"/>
          <w:szCs w:val="28"/>
        </w:rPr>
        <w:t>любимости у ребенка.</w:t>
      </w:r>
    </w:p>
    <w:p w:rsidR="006616A3" w:rsidRPr="006616A3" w:rsidRDefault="006616A3" w:rsidP="006616A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—</w:t>
      </w:r>
      <w:r w:rsidRPr="006616A3">
        <w:rPr>
          <w:rFonts w:ascii="Times New Roman" w:hAnsi="Times New Roman" w:cs="Times New Roman"/>
          <w:sz w:val="28"/>
          <w:szCs w:val="28"/>
          <w:u w:val="single"/>
        </w:rPr>
        <w:t>Принятие одноклассниками</w:t>
      </w:r>
      <w:r w:rsidRPr="006616A3">
        <w:rPr>
          <w:rFonts w:ascii="Times New Roman" w:hAnsi="Times New Roman" w:cs="Times New Roman"/>
          <w:sz w:val="28"/>
          <w:szCs w:val="28"/>
        </w:rPr>
        <w:t xml:space="preserve"> — оценочное поведение сверстников, формирующее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A3">
        <w:rPr>
          <w:rFonts w:ascii="Times New Roman" w:hAnsi="Times New Roman" w:cs="Times New Roman"/>
          <w:sz w:val="28"/>
          <w:szCs w:val="28"/>
        </w:rPr>
        <w:t>учащегося чувство принадлежности к группе и причастности.</w:t>
      </w:r>
    </w:p>
    <w:p w:rsidR="006616A3" w:rsidRPr="006616A3" w:rsidRDefault="006616A3" w:rsidP="006616A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—</w:t>
      </w:r>
      <w:r w:rsidRPr="006616A3">
        <w:rPr>
          <w:rFonts w:ascii="Times New Roman" w:hAnsi="Times New Roman" w:cs="Times New Roman"/>
          <w:sz w:val="28"/>
          <w:szCs w:val="28"/>
          <w:u w:val="single"/>
        </w:rPr>
        <w:t>Социальная активность</w:t>
      </w:r>
      <w:r w:rsidRPr="006616A3">
        <w:rPr>
          <w:rFonts w:ascii="Times New Roman" w:hAnsi="Times New Roman" w:cs="Times New Roman"/>
          <w:sz w:val="28"/>
          <w:szCs w:val="28"/>
        </w:rPr>
        <w:t xml:space="preserve"> - активная жизненная позиция, выражающаяся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A3">
        <w:rPr>
          <w:rFonts w:ascii="Times New Roman" w:hAnsi="Times New Roman" w:cs="Times New Roman"/>
          <w:sz w:val="28"/>
          <w:szCs w:val="28"/>
        </w:rPr>
        <w:t>стремлении влиять на свою жизнь и окружающие условия.</w:t>
      </w:r>
    </w:p>
    <w:p w:rsidR="006616A3" w:rsidRPr="006616A3" w:rsidRDefault="006616A3" w:rsidP="006616A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—</w:t>
      </w:r>
      <w:r w:rsidRPr="006616A3">
        <w:rPr>
          <w:rFonts w:ascii="Times New Roman" w:hAnsi="Times New Roman" w:cs="Times New Roman"/>
          <w:sz w:val="28"/>
          <w:szCs w:val="28"/>
          <w:u w:val="single"/>
        </w:rPr>
        <w:t>Самоконтроль поведения</w:t>
      </w:r>
      <w:r w:rsidRPr="006616A3">
        <w:rPr>
          <w:rFonts w:ascii="Times New Roman" w:hAnsi="Times New Roman" w:cs="Times New Roman"/>
          <w:sz w:val="28"/>
          <w:szCs w:val="28"/>
        </w:rPr>
        <w:t xml:space="preserve"> - сознательная активность по управлению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A3">
        <w:rPr>
          <w:rFonts w:ascii="Times New Roman" w:hAnsi="Times New Roman" w:cs="Times New Roman"/>
          <w:sz w:val="28"/>
          <w:szCs w:val="28"/>
        </w:rPr>
        <w:t>поступками, в соответствии с убеждениями и принципами.</w:t>
      </w:r>
    </w:p>
    <w:p w:rsidR="006616A3" w:rsidRPr="006616A3" w:rsidRDefault="006616A3" w:rsidP="006616A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—</w:t>
      </w:r>
      <w:r w:rsidRPr="006616A3">
        <w:rPr>
          <w:rFonts w:ascii="Times New Roman" w:hAnsi="Times New Roman" w:cs="Times New Roman"/>
          <w:sz w:val="28"/>
          <w:szCs w:val="28"/>
          <w:u w:val="single"/>
        </w:rPr>
        <w:t>Самоэффективность</w:t>
      </w:r>
      <w:r w:rsidRPr="006616A3">
        <w:rPr>
          <w:rFonts w:ascii="Times New Roman" w:hAnsi="Times New Roman" w:cs="Times New Roman"/>
          <w:sz w:val="28"/>
          <w:szCs w:val="28"/>
        </w:rPr>
        <w:t xml:space="preserve"> - уверенность в своих силах достигать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A3">
        <w:rPr>
          <w:rFonts w:ascii="Times New Roman" w:hAnsi="Times New Roman" w:cs="Times New Roman"/>
          <w:sz w:val="28"/>
          <w:szCs w:val="28"/>
        </w:rPr>
        <w:t>поставленные цели, даже если это потребует больших физических и эмоциональных затрат.</w:t>
      </w:r>
    </w:p>
    <w:p w:rsidR="006A7A13" w:rsidRDefault="006A7A13" w:rsidP="006616A3">
      <w:pPr>
        <w:tabs>
          <w:tab w:val="num" w:pos="-709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616A3" w:rsidRDefault="006616A3" w:rsidP="00C91877">
      <w:pPr>
        <w:tabs>
          <w:tab w:val="num" w:pos="-709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СПТ среди обучающихся: </w:t>
      </w:r>
    </w:p>
    <w:p w:rsid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 xml:space="preserve">Опрос проводится в онлайн режиме. Для этого нужен компьютер и доступ в интернет. Есть возможность прохождения ЕМ СПТ через смартфоны (присутствует мобильная версия сайта). </w:t>
      </w:r>
    </w:p>
    <w:p w:rsidR="00C91877" w:rsidRDefault="00C91877" w:rsidP="00C91877">
      <w:pPr>
        <w:pStyle w:val="a3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Вход в систему осуществляется при помощи одноразового логина, обеспечивающего конфиденциальность тестирования и однократность прохождения теста одним респондентом.</w:t>
      </w:r>
    </w:p>
    <w:p w:rsidR="00C91877" w:rsidRPr="00C91877" w:rsidRDefault="00C91877" w:rsidP="00C91877">
      <w:pPr>
        <w:pStyle w:val="a3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1877" w:rsidRP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Логины генерируются системой по запросу пользователя (региона) в необходимом количестве и передаются пользователю для распространения респондентам.</w:t>
      </w:r>
    </w:p>
    <w:p w:rsidR="00C91877" w:rsidRPr="00C91877" w:rsidRDefault="00C91877" w:rsidP="00C91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2170430" cy="1228296"/>
            <wp:effectExtent l="0" t="0" r="127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25" cy="12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Списки, по которым возможно произвести идентификацию респондента, хранятся в образовательных организациях, проводивших тестирование в соответствии с предъявляемыми требованиями к хранению подобной информации.</w:t>
      </w:r>
    </w:p>
    <w:p w:rsidR="00C91877" w:rsidRPr="00C91877" w:rsidRDefault="00C91877" w:rsidP="00C918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91877" w:rsidRP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 xml:space="preserve">Сначала респондентом заполняется «Анкета участника»: возраст,  пол, класс (группа), образовательная организация и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Pr="00C91877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4457906" cy="182880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874" cy="185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877" w:rsidRDefault="00C91877" w:rsidP="00C9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pStyle w:val="a3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Перед тестированием предъявляется стандартная инструкция</w:t>
      </w:r>
    </w:p>
    <w:p w:rsidR="00C91877" w:rsidRDefault="00C91877" w:rsidP="00C918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91877" w:rsidRPr="00C91877" w:rsidRDefault="00C91877" w:rsidP="00C918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305425" cy="24288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473" cy="24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77" w:rsidRPr="00C91877" w:rsidRDefault="00C91877" w:rsidP="00C91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Тестирование начинается после нажатия кнопки «Приступить к тестированию».</w:t>
      </w:r>
    </w:p>
    <w:p w:rsidR="00C91877" w:rsidRPr="00C91877" w:rsidRDefault="00C91877" w:rsidP="00C91877">
      <w:pPr>
        <w:pStyle w:val="a3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 xml:space="preserve">Форма проведения тестирования «А», «В» или «С» выбирается автоматически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возраста респондента. </w:t>
      </w:r>
    </w:p>
    <w:p w:rsidR="00C91877" w:rsidRPr="00C91877" w:rsidRDefault="00C91877" w:rsidP="00C918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Утверждения (вопросы) теста выпадают в случайном порядке.</w:t>
      </w:r>
    </w:p>
    <w:p w:rsidR="00C91877" w:rsidRPr="00C91877" w:rsidRDefault="00C91877" w:rsidP="00C918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877" w:rsidRPr="00C91877" w:rsidRDefault="00C91877" w:rsidP="00C91877">
      <w:pPr>
        <w:pStyle w:val="a3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Для перехода к следующему вопросу используется кнопка «Далее»</w:t>
      </w:r>
    </w:p>
    <w:p w:rsidR="00C91877" w:rsidRPr="00C91877" w:rsidRDefault="00C91877" w:rsidP="00C91877">
      <w:pPr>
        <w:pStyle w:val="a3"/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1877" w:rsidRPr="00C91877" w:rsidRDefault="00C91877" w:rsidP="00C9187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Есть функция пропустить вопрос при возникновении проблем с пониманием содержания вопроса. На пропущенные вопросы есть возможность ответить после прохождения всего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77">
        <w:rPr>
          <w:rFonts w:ascii="Times New Roman" w:hAnsi="Times New Roman" w:cs="Times New Roman"/>
          <w:sz w:val="28"/>
          <w:szCs w:val="28"/>
        </w:rPr>
        <w:t>Повтороное предъявление вопросов происходит один раз.</w:t>
      </w:r>
    </w:p>
    <w:p w:rsidR="00C91877" w:rsidRPr="00C91877" w:rsidRDefault="00C91877" w:rsidP="00C91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3585845" cy="1085125"/>
            <wp:effectExtent l="0" t="0" r="0" b="127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403" cy="10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77" w:rsidRPr="00C91877" w:rsidRDefault="00C91877" w:rsidP="00C91877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1877">
        <w:rPr>
          <w:rFonts w:ascii="Times New Roman" w:hAnsi="Times New Roman" w:cs="Times New Roman"/>
          <w:sz w:val="28"/>
          <w:szCs w:val="28"/>
        </w:rPr>
        <w:t>Тест можно пройти, ответив только на все вопросы.</w:t>
      </w:r>
    </w:p>
    <w:p w:rsidR="00C91877" w:rsidRDefault="00C91877" w:rsidP="00C918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91877">
        <w:rPr>
          <w:rFonts w:ascii="Times New Roman" w:hAnsi="Times New Roman" w:cs="Times New Roman"/>
          <w:sz w:val="24"/>
          <w:szCs w:val="24"/>
        </w:rPr>
        <w:t>Есть в</w:t>
      </w:r>
      <w:bookmarkStart w:id="0" w:name="_GoBack"/>
      <w:bookmarkEnd w:id="0"/>
      <w:r w:rsidRPr="00C91877">
        <w:rPr>
          <w:rFonts w:ascii="Times New Roman" w:hAnsi="Times New Roman" w:cs="Times New Roman"/>
          <w:sz w:val="24"/>
          <w:szCs w:val="24"/>
        </w:rPr>
        <w:t>ариант методики для детей-сирот. В нем исключена шкала «Принятие родителями»</w:t>
      </w:r>
      <w:r>
        <w:rPr>
          <w:rFonts w:ascii="Times New Roman" w:hAnsi="Times New Roman" w:cs="Times New Roman"/>
          <w:sz w:val="24"/>
          <w:szCs w:val="24"/>
        </w:rPr>
        <w:t>. В процессе прохождения теста замеряется время на его прохождение.</w:t>
      </w:r>
    </w:p>
    <w:p w:rsidR="009D1019" w:rsidRDefault="009D1019" w:rsidP="009D1019">
      <w:pPr>
        <w:tabs>
          <w:tab w:val="num" w:pos="-709"/>
        </w:tabs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019" w:rsidRDefault="009D1019" w:rsidP="009D1019">
      <w:pPr>
        <w:tabs>
          <w:tab w:val="num" w:pos="-709"/>
        </w:tabs>
        <w:spacing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019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этап проведения СПТ : </w:t>
      </w:r>
    </w:p>
    <w:p w:rsidR="009D1019" w:rsidRDefault="009D1019" w:rsidP="009D1019">
      <w:pPr>
        <w:tabs>
          <w:tab w:val="num" w:pos="-709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 xml:space="preserve">       Организация и проведение информационно-разъяснительной кампании с </w:t>
      </w:r>
      <w:r w:rsidRPr="009D101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родителями или иными законными представителями</w:t>
      </w:r>
      <w:r w:rsidRPr="009D1019">
        <w:rPr>
          <w:rFonts w:ascii="Times New Roman" w:hAnsi="Times New Roman" w:cs="Times New Roman"/>
          <w:sz w:val="28"/>
          <w:szCs w:val="28"/>
        </w:rPr>
        <w:t xml:space="preserve"> обучающихся и мотивационной работы с </w:t>
      </w:r>
      <w:r w:rsidRPr="009D1019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r w:rsidRPr="009D1019">
        <w:rPr>
          <w:rFonts w:ascii="Times New Roman" w:hAnsi="Times New Roman" w:cs="Times New Roman"/>
          <w:sz w:val="28"/>
          <w:szCs w:val="28"/>
        </w:rPr>
        <w:t xml:space="preserve"> для повышения активности и снижения количества отказов от социально-психологического тестирования с обучающимися общеобразовательных учреждений, направленной на раннее выявление незаконного потребления наркотических средств и психотропных веществ . </w:t>
      </w:r>
    </w:p>
    <w:p w:rsidR="009D1019" w:rsidRDefault="009D1019" w:rsidP="009D1019">
      <w:pPr>
        <w:tabs>
          <w:tab w:val="num" w:pos="-709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D2F1C" w:rsidRPr="009D1019" w:rsidRDefault="00A423A6" w:rsidP="009D1019">
      <w:pPr>
        <w:numPr>
          <w:ilvl w:val="0"/>
          <w:numId w:val="15"/>
        </w:numPr>
        <w:tabs>
          <w:tab w:val="num" w:pos="-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>Проведение информационно-мотивационной акции «Мы за СПТ!» в общеобразовательных организациях, при участии сотрудников правоохранительных органов и учреждений здравоохранения, волонтерских организаций с целью проведения разъяснительной работы среди обучающихся образовательных организаций и их родителей (законных представителей) о необходимости прохождения СПТ, уменьшения отказов от участия в СПТ и расширении охвата обучающихся мероприятия по СПТ.</w:t>
      </w:r>
    </w:p>
    <w:p w:rsidR="004D2F1C" w:rsidRPr="009D1019" w:rsidRDefault="00A423A6" w:rsidP="009D1019">
      <w:pPr>
        <w:numPr>
          <w:ilvl w:val="0"/>
          <w:numId w:val="15"/>
        </w:numPr>
        <w:tabs>
          <w:tab w:val="num" w:pos="-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>Проведение мотивационных групповых и индивидуальных бесед с обучающимися и их родителями (законными представителями).</w:t>
      </w:r>
    </w:p>
    <w:p w:rsidR="004D2F1C" w:rsidRPr="009D1019" w:rsidRDefault="00A423A6" w:rsidP="009D1019">
      <w:pPr>
        <w:numPr>
          <w:ilvl w:val="0"/>
          <w:numId w:val="15"/>
        </w:numPr>
        <w:tabs>
          <w:tab w:val="num" w:pos="-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>Проведение информационно-просветительской акции «Родительский всеобуч» направленной на проведение мотивационных бесед с родителями об участии обучающихся в прохождении процедуры СПТ.</w:t>
      </w:r>
    </w:p>
    <w:p w:rsidR="004D2F1C" w:rsidRPr="009D1019" w:rsidRDefault="00A423A6" w:rsidP="009D1019">
      <w:pPr>
        <w:numPr>
          <w:ilvl w:val="0"/>
          <w:numId w:val="15"/>
        </w:numPr>
        <w:tabs>
          <w:tab w:val="num" w:pos="-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>Организация и проведение родительских собраний в образовательных организациях по проведению СПТ.</w:t>
      </w:r>
    </w:p>
    <w:p w:rsidR="004D2F1C" w:rsidRPr="009D1019" w:rsidRDefault="00A423A6" w:rsidP="009D1019">
      <w:pPr>
        <w:numPr>
          <w:ilvl w:val="0"/>
          <w:numId w:val="15"/>
        </w:numPr>
        <w:tabs>
          <w:tab w:val="num" w:pos="-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>Размещение информации об актуальности проведения СПТ на сайтах образовательных организаций.</w:t>
      </w:r>
    </w:p>
    <w:p w:rsidR="009D1019" w:rsidRPr="009D1019" w:rsidRDefault="009D1019" w:rsidP="009D1019">
      <w:pPr>
        <w:tabs>
          <w:tab w:val="num" w:pos="-709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lastRenderedPageBreak/>
        <w:t>6.   Оформление специальных страниц на сайтах образовательных организаций в целях:</w:t>
      </w:r>
    </w:p>
    <w:p w:rsidR="009D1019" w:rsidRPr="009D1019" w:rsidRDefault="009D1019" w:rsidP="009D1019">
      <w:pPr>
        <w:tabs>
          <w:tab w:val="num" w:pos="-709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>-формирования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9D1019" w:rsidRPr="009D1019" w:rsidRDefault="009D1019" w:rsidP="009D1019">
      <w:pPr>
        <w:tabs>
          <w:tab w:val="num" w:pos="-709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>-формирование способности противостоять негативным воздействиям социальной среды, факторам микросоциальной среды;</w:t>
      </w:r>
    </w:p>
    <w:p w:rsidR="009D1019" w:rsidRPr="009D1019" w:rsidRDefault="009D1019" w:rsidP="009D1019">
      <w:pPr>
        <w:tabs>
          <w:tab w:val="num" w:pos="-709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>-содействия осознанию обучающимися ценности экологически целесообразного, здорового и безопасного образа жизни;</w:t>
      </w:r>
    </w:p>
    <w:p w:rsidR="009D1019" w:rsidRPr="009D1019" w:rsidRDefault="009D1019" w:rsidP="009D1019">
      <w:pPr>
        <w:tabs>
          <w:tab w:val="num" w:pos="-709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D1019">
        <w:rPr>
          <w:rFonts w:ascii="Times New Roman" w:hAnsi="Times New Roman" w:cs="Times New Roman"/>
          <w:sz w:val="28"/>
          <w:szCs w:val="28"/>
        </w:rPr>
        <w:t xml:space="preserve">- формирования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 </w:t>
      </w:r>
    </w:p>
    <w:p w:rsidR="009D1019" w:rsidRPr="009D1019" w:rsidRDefault="009D1019" w:rsidP="009D1019">
      <w:pPr>
        <w:tabs>
          <w:tab w:val="num" w:pos="-709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1019" w:rsidRPr="009D1019" w:rsidRDefault="009D1019" w:rsidP="009D1019">
      <w:pPr>
        <w:tabs>
          <w:tab w:val="num" w:pos="-709"/>
        </w:tabs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91877" w:rsidRPr="00C91877" w:rsidRDefault="00C91877" w:rsidP="006616A3">
      <w:pPr>
        <w:tabs>
          <w:tab w:val="num" w:pos="-709"/>
        </w:tabs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47BC" w:rsidRPr="00C91877" w:rsidRDefault="005547BC" w:rsidP="006616A3">
      <w:pPr>
        <w:tabs>
          <w:tab w:val="num" w:pos="-709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547BC" w:rsidRPr="005547BC" w:rsidRDefault="005547BC" w:rsidP="005547BC">
      <w:pPr>
        <w:tabs>
          <w:tab w:val="num" w:pos="-709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47BC" w:rsidRPr="0035514D" w:rsidRDefault="005547BC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4D" w:rsidRPr="0035514D" w:rsidRDefault="0035514D" w:rsidP="005547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82" w:rsidRPr="004C6282" w:rsidRDefault="004C6282" w:rsidP="005547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282" w:rsidRPr="004C6282" w:rsidSect="004C62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8C2"/>
    <w:multiLevelType w:val="hybridMultilevel"/>
    <w:tmpl w:val="F4FE65DC"/>
    <w:lvl w:ilvl="0" w:tplc="19BC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4F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0D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4B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89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E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22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21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67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8B6"/>
    <w:multiLevelType w:val="hybridMultilevel"/>
    <w:tmpl w:val="C616D762"/>
    <w:lvl w:ilvl="0" w:tplc="6F60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EA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03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E8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B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8D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6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6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23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147A8"/>
    <w:multiLevelType w:val="hybridMultilevel"/>
    <w:tmpl w:val="73F05D06"/>
    <w:lvl w:ilvl="0" w:tplc="4322D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AE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57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E7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E9B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CB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CC4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C81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4BE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3694D"/>
    <w:multiLevelType w:val="hybridMultilevel"/>
    <w:tmpl w:val="D8FE170C"/>
    <w:lvl w:ilvl="0" w:tplc="6D8649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4C1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2B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01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28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CC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23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CA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0B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C5FA7"/>
    <w:multiLevelType w:val="hybridMultilevel"/>
    <w:tmpl w:val="989C2E90"/>
    <w:lvl w:ilvl="0" w:tplc="C158F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61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63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6A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06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C9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63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34B31"/>
    <w:multiLevelType w:val="hybridMultilevel"/>
    <w:tmpl w:val="BE80CFC0"/>
    <w:lvl w:ilvl="0" w:tplc="77568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88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81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24F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257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04A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C7B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27B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2A5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63BE0"/>
    <w:multiLevelType w:val="hybridMultilevel"/>
    <w:tmpl w:val="655CE0DC"/>
    <w:lvl w:ilvl="0" w:tplc="E830FA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C7E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48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D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C66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F8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A6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42C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AC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43A13"/>
    <w:multiLevelType w:val="hybridMultilevel"/>
    <w:tmpl w:val="38543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A69C9"/>
    <w:multiLevelType w:val="hybridMultilevel"/>
    <w:tmpl w:val="38543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F52DE"/>
    <w:multiLevelType w:val="hybridMultilevel"/>
    <w:tmpl w:val="ABD6D72E"/>
    <w:lvl w:ilvl="0" w:tplc="0B3436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43F46"/>
    <w:multiLevelType w:val="hybridMultilevel"/>
    <w:tmpl w:val="5308E1F4"/>
    <w:lvl w:ilvl="0" w:tplc="03726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22F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A35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84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2C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C6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1E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C53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4D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D4DF2"/>
    <w:multiLevelType w:val="hybridMultilevel"/>
    <w:tmpl w:val="0FC2F5DC"/>
    <w:lvl w:ilvl="0" w:tplc="AB28BE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AEF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473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416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6C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A0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899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25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41E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C276A"/>
    <w:multiLevelType w:val="hybridMultilevel"/>
    <w:tmpl w:val="8C2AADA4"/>
    <w:lvl w:ilvl="0" w:tplc="EE2E00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C2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29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819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A5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ECC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4B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E9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51561"/>
    <w:multiLevelType w:val="hybridMultilevel"/>
    <w:tmpl w:val="E772C7BA"/>
    <w:lvl w:ilvl="0" w:tplc="7096A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030A9"/>
    <w:multiLevelType w:val="hybridMultilevel"/>
    <w:tmpl w:val="18F6ED68"/>
    <w:lvl w:ilvl="0" w:tplc="312E2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E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AA4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1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8E3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A6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2E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2ED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08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282"/>
    <w:rsid w:val="000F05DD"/>
    <w:rsid w:val="002D557F"/>
    <w:rsid w:val="0035514D"/>
    <w:rsid w:val="004C6282"/>
    <w:rsid w:val="004D2F1C"/>
    <w:rsid w:val="005547BC"/>
    <w:rsid w:val="006616A3"/>
    <w:rsid w:val="006A7A13"/>
    <w:rsid w:val="00717FF7"/>
    <w:rsid w:val="009D1019"/>
    <w:rsid w:val="00A423A6"/>
    <w:rsid w:val="00BF2913"/>
    <w:rsid w:val="00C9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84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0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2019-09-06T08:10:00Z</dcterms:created>
  <dcterms:modified xsi:type="dcterms:W3CDTF">2019-09-06T08:10:00Z</dcterms:modified>
</cp:coreProperties>
</file>