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9" w:rsidRPr="00B7166F" w:rsidRDefault="00256B49" w:rsidP="00542DED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bookmark0"/>
      <w:r w:rsidRPr="00B7166F">
        <w:rPr>
          <w:b/>
          <w:sz w:val="24"/>
          <w:szCs w:val="24"/>
        </w:rPr>
        <w:t xml:space="preserve">Аналитическая справка </w:t>
      </w:r>
    </w:p>
    <w:p w:rsidR="00256B49" w:rsidRPr="00B7166F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по результатам выполнения ВПР </w:t>
      </w:r>
    </w:p>
    <w:p w:rsidR="00256B49" w:rsidRPr="00B7166F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студентами ГАПОУ «Новозыбковский медицинский колледж» </w:t>
      </w:r>
    </w:p>
    <w:p w:rsidR="00256B49" w:rsidRPr="00B7166F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в сентябре </w:t>
      </w:r>
      <w:r w:rsidR="00B7166F">
        <w:rPr>
          <w:b/>
          <w:sz w:val="24"/>
          <w:szCs w:val="24"/>
        </w:rPr>
        <w:t xml:space="preserve">– октябре </w:t>
      </w:r>
      <w:r w:rsidRPr="00B7166F">
        <w:rPr>
          <w:b/>
          <w:sz w:val="24"/>
          <w:szCs w:val="24"/>
        </w:rPr>
        <w:t>2021 года</w:t>
      </w:r>
      <w:bookmarkEnd w:id="0"/>
    </w:p>
    <w:p w:rsidR="00256B49" w:rsidRPr="00582013" w:rsidRDefault="00256B49" w:rsidP="00256B49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6B49" w:rsidRPr="00582013" w:rsidRDefault="00256B49" w:rsidP="00E3061D">
      <w:pPr>
        <w:pStyle w:val="af3"/>
        <w:tabs>
          <w:tab w:val="left" w:pos="9349"/>
        </w:tabs>
        <w:ind w:right="-8" w:firstLine="709"/>
        <w:jc w:val="both"/>
        <w:rPr>
          <w:sz w:val="24"/>
          <w:szCs w:val="24"/>
        </w:rPr>
      </w:pPr>
      <w:proofErr w:type="gramStart"/>
      <w:r w:rsidRPr="0058201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письму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Федеральной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службы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по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надзору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в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сфере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образования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и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науки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от</w:t>
      </w:r>
      <w:r w:rsidRPr="005820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582013">
        <w:rPr>
          <w:sz w:val="24"/>
          <w:szCs w:val="24"/>
        </w:rPr>
        <w:t>.02.2021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№</w:t>
      </w:r>
      <w:r w:rsidRPr="005820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14-22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«О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проведении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Федеральной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службой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по надзору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в сфере образования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и науки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мониторинга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качества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подготовки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обучающихся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общеобразовательных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организаций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в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форме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всероссийских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проверочных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>работ в 2021 году», приказа</w:t>
      </w:r>
      <w:r w:rsidRPr="005820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582013">
        <w:rPr>
          <w:spacing w:val="1"/>
          <w:sz w:val="24"/>
          <w:szCs w:val="24"/>
        </w:rPr>
        <w:t xml:space="preserve"> </w:t>
      </w:r>
      <w:r w:rsidRPr="00582013">
        <w:rPr>
          <w:sz w:val="24"/>
          <w:szCs w:val="24"/>
        </w:rPr>
        <w:t xml:space="preserve">образования и науки </w:t>
      </w:r>
      <w:r>
        <w:rPr>
          <w:sz w:val="24"/>
          <w:szCs w:val="24"/>
        </w:rPr>
        <w:t>Брянской области</w:t>
      </w:r>
      <w:r w:rsidRPr="00582013">
        <w:rPr>
          <w:sz w:val="24"/>
          <w:szCs w:val="24"/>
        </w:rPr>
        <w:t xml:space="preserve"> от </w:t>
      </w:r>
      <w:r>
        <w:rPr>
          <w:sz w:val="24"/>
          <w:szCs w:val="24"/>
        </w:rPr>
        <w:t>13.08</w:t>
      </w:r>
      <w:r w:rsidRPr="00582013">
        <w:rPr>
          <w:sz w:val="24"/>
          <w:szCs w:val="24"/>
        </w:rPr>
        <w:t>.2021 №</w:t>
      </w:r>
      <w:r w:rsidRPr="005820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1157/1</w:t>
      </w:r>
      <w:r w:rsidRPr="00582013">
        <w:rPr>
          <w:sz w:val="24"/>
          <w:szCs w:val="24"/>
        </w:rPr>
        <w:t xml:space="preserve"> «О проведении</w:t>
      </w:r>
      <w:r w:rsidRPr="00582013">
        <w:rPr>
          <w:spacing w:val="1"/>
          <w:sz w:val="24"/>
          <w:szCs w:val="24"/>
        </w:rPr>
        <w:t xml:space="preserve"> </w:t>
      </w:r>
      <w:r w:rsidR="00E3061D">
        <w:rPr>
          <w:sz w:val="24"/>
          <w:szCs w:val="24"/>
        </w:rPr>
        <w:t>всероссийских проверочных работ в образовательных организациях, реализующих программы</w:t>
      </w:r>
      <w:proofErr w:type="gramEnd"/>
      <w:r w:rsidR="00E3061D">
        <w:rPr>
          <w:sz w:val="24"/>
          <w:szCs w:val="24"/>
        </w:rPr>
        <w:t xml:space="preserve"> СПО</w:t>
      </w:r>
      <w:r w:rsidRPr="00582013">
        <w:rPr>
          <w:sz w:val="24"/>
          <w:szCs w:val="24"/>
        </w:rPr>
        <w:t xml:space="preserve">» </w:t>
      </w:r>
      <w:r w:rsidR="00E3061D">
        <w:rPr>
          <w:sz w:val="24"/>
          <w:szCs w:val="24"/>
        </w:rPr>
        <w:t xml:space="preserve">в период с 15.09.2021г по 05.10.2021г </w:t>
      </w:r>
      <w:r w:rsidRPr="00582013">
        <w:rPr>
          <w:sz w:val="24"/>
          <w:szCs w:val="24"/>
        </w:rPr>
        <w:t>было организовано проведение всероссийских проверочных работ.</w:t>
      </w:r>
    </w:p>
    <w:p w:rsidR="00256B49" w:rsidRPr="00582013" w:rsidRDefault="00256B49" w:rsidP="00256B49">
      <w:pPr>
        <w:pStyle w:val="7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256B49" w:rsidRPr="00582013" w:rsidRDefault="00256B49" w:rsidP="00E3061D">
      <w:pPr>
        <w:pStyle w:val="7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582013">
        <w:rPr>
          <w:sz w:val="24"/>
          <w:szCs w:val="24"/>
        </w:rPr>
        <w:t xml:space="preserve">ВПР в </w:t>
      </w:r>
      <w:r w:rsidR="00E3061D">
        <w:rPr>
          <w:sz w:val="24"/>
          <w:szCs w:val="24"/>
        </w:rPr>
        <w:t xml:space="preserve">сентябре - октябре 2021 г. проводились в целях использования образовательными организациями результатов ВПР для совершенствования образовательного процесса </w:t>
      </w:r>
    </w:p>
    <w:p w:rsidR="00256B49" w:rsidRPr="00A46B97" w:rsidRDefault="00256B49" w:rsidP="00256B49">
      <w:pPr>
        <w:pStyle w:val="7"/>
        <w:shd w:val="clear" w:color="auto" w:fill="auto"/>
        <w:spacing w:before="0" w:line="240" w:lineRule="auto"/>
        <w:ind w:left="120" w:right="640"/>
        <w:rPr>
          <w:sz w:val="24"/>
          <w:szCs w:val="24"/>
        </w:rPr>
      </w:pPr>
    </w:p>
    <w:p w:rsidR="00E3061D" w:rsidRDefault="00256B49" w:rsidP="00E973C6">
      <w:pPr>
        <w:pStyle w:val="7"/>
        <w:shd w:val="clear" w:color="auto" w:fill="auto"/>
        <w:spacing w:before="0" w:line="240" w:lineRule="auto"/>
        <w:ind w:left="120" w:right="-2" w:firstLine="588"/>
        <w:rPr>
          <w:sz w:val="24"/>
          <w:szCs w:val="24"/>
        </w:rPr>
      </w:pPr>
      <w:r w:rsidRPr="00A46B97">
        <w:rPr>
          <w:sz w:val="24"/>
          <w:szCs w:val="24"/>
        </w:rPr>
        <w:t xml:space="preserve">Участниками ВПР в </w:t>
      </w:r>
      <w:r w:rsidR="00E3061D">
        <w:rPr>
          <w:sz w:val="24"/>
          <w:szCs w:val="24"/>
        </w:rPr>
        <w:t>сентябре - октябре 2021  года являлись</w:t>
      </w:r>
      <w:r w:rsidRPr="00A46B97">
        <w:rPr>
          <w:sz w:val="24"/>
          <w:szCs w:val="24"/>
        </w:rPr>
        <w:t xml:space="preserve"> обучающиеся </w:t>
      </w:r>
      <w:r w:rsidR="00E3061D">
        <w:rPr>
          <w:sz w:val="24"/>
          <w:szCs w:val="24"/>
        </w:rPr>
        <w:t xml:space="preserve">1 – 2 курсов, поступившие на основании основного </w:t>
      </w:r>
      <w:r w:rsidR="00155F0D">
        <w:rPr>
          <w:sz w:val="24"/>
          <w:szCs w:val="24"/>
        </w:rPr>
        <w:t>общего</w:t>
      </w:r>
      <w:r w:rsidR="00E3061D">
        <w:rPr>
          <w:sz w:val="24"/>
          <w:szCs w:val="24"/>
        </w:rPr>
        <w:t xml:space="preserve"> образования.</w:t>
      </w:r>
    </w:p>
    <w:p w:rsidR="00256B49" w:rsidRPr="00A46B97" w:rsidRDefault="00E3061D" w:rsidP="00256B49">
      <w:pPr>
        <w:pStyle w:val="7"/>
        <w:shd w:val="clear" w:color="auto" w:fill="auto"/>
        <w:spacing w:before="0" w:line="240" w:lineRule="auto"/>
        <w:ind w:left="120" w:right="-2"/>
        <w:rPr>
          <w:sz w:val="24"/>
          <w:szCs w:val="24"/>
        </w:rPr>
      </w:pPr>
      <w:r>
        <w:rPr>
          <w:sz w:val="24"/>
          <w:szCs w:val="24"/>
        </w:rPr>
        <w:t xml:space="preserve">ВПР проводились </w:t>
      </w:r>
      <w:r w:rsidR="00256B49" w:rsidRPr="00A46B97">
        <w:rPr>
          <w:sz w:val="24"/>
          <w:szCs w:val="24"/>
        </w:rPr>
        <w:t>по следующим предметам:</w:t>
      </w:r>
    </w:p>
    <w:p w:rsidR="00256B49" w:rsidRPr="00A46B97" w:rsidRDefault="00256B49" w:rsidP="00256B49">
      <w:pPr>
        <w:pStyle w:val="7"/>
        <w:shd w:val="clear" w:color="auto" w:fill="auto"/>
        <w:spacing w:before="0" w:line="240" w:lineRule="auto"/>
        <w:ind w:left="120" w:right="-2" w:firstLine="380"/>
        <w:rPr>
          <w:sz w:val="24"/>
          <w:szCs w:val="24"/>
        </w:rPr>
      </w:pPr>
      <w:r w:rsidRPr="00A46B97">
        <w:rPr>
          <w:sz w:val="24"/>
          <w:szCs w:val="24"/>
        </w:rPr>
        <w:t xml:space="preserve">- </w:t>
      </w:r>
      <w:r w:rsidR="00E3061D">
        <w:rPr>
          <w:sz w:val="24"/>
          <w:szCs w:val="24"/>
        </w:rPr>
        <w:t>биологи</w:t>
      </w:r>
      <w:r w:rsidR="00E973C6">
        <w:rPr>
          <w:sz w:val="24"/>
          <w:szCs w:val="24"/>
        </w:rPr>
        <w:t>я</w:t>
      </w:r>
      <w:r w:rsidRPr="00A46B97">
        <w:rPr>
          <w:sz w:val="24"/>
          <w:szCs w:val="24"/>
        </w:rPr>
        <w:t>;</w:t>
      </w:r>
    </w:p>
    <w:p w:rsidR="00256B49" w:rsidRPr="00A46B97" w:rsidRDefault="00256B49" w:rsidP="00256B49">
      <w:pPr>
        <w:pStyle w:val="7"/>
        <w:shd w:val="clear" w:color="auto" w:fill="auto"/>
        <w:spacing w:before="0" w:line="240" w:lineRule="auto"/>
        <w:ind w:left="120" w:right="-2" w:firstLine="380"/>
        <w:rPr>
          <w:sz w:val="24"/>
          <w:szCs w:val="24"/>
        </w:rPr>
      </w:pPr>
      <w:r w:rsidRPr="00A46B97">
        <w:rPr>
          <w:sz w:val="24"/>
          <w:szCs w:val="24"/>
        </w:rPr>
        <w:t xml:space="preserve">- </w:t>
      </w:r>
      <w:r w:rsidR="00E973C6">
        <w:rPr>
          <w:sz w:val="24"/>
          <w:szCs w:val="24"/>
        </w:rPr>
        <w:t>метапредмет</w:t>
      </w:r>
      <w:r w:rsidR="00E3061D">
        <w:rPr>
          <w:sz w:val="24"/>
          <w:szCs w:val="24"/>
        </w:rPr>
        <w:t xml:space="preserve"> (история, обществознание, ОБЖ, география)</w:t>
      </w:r>
      <w:r w:rsidRPr="00A46B97">
        <w:rPr>
          <w:sz w:val="24"/>
          <w:szCs w:val="24"/>
        </w:rPr>
        <w:t>;</w:t>
      </w:r>
    </w:p>
    <w:p w:rsidR="00256B49" w:rsidRPr="000A5F3B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bookmarkStart w:id="1" w:name="bookmark1"/>
    </w:p>
    <w:p w:rsidR="00256B49" w:rsidRPr="000A5F3B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Результаты выполнения ВПР </w:t>
      </w:r>
    </w:p>
    <w:p w:rsidR="00256B49" w:rsidRPr="000A5F3B" w:rsidRDefault="00256B49" w:rsidP="00256B4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в </w:t>
      </w:r>
      <w:r w:rsidR="00E3061D" w:rsidRPr="000A5F3B">
        <w:rPr>
          <w:b/>
          <w:sz w:val="24"/>
          <w:szCs w:val="24"/>
        </w:rPr>
        <w:t>сентябре - октябре</w:t>
      </w:r>
      <w:r w:rsidRPr="000A5F3B">
        <w:rPr>
          <w:b/>
          <w:sz w:val="24"/>
          <w:szCs w:val="24"/>
        </w:rPr>
        <w:t xml:space="preserve"> 2021 года</w:t>
      </w:r>
      <w:r w:rsidR="00E3061D" w:rsidRPr="000A5F3B">
        <w:rPr>
          <w:b/>
          <w:sz w:val="24"/>
          <w:szCs w:val="24"/>
        </w:rPr>
        <w:t xml:space="preserve"> Биология 1 курс</w:t>
      </w:r>
    </w:p>
    <w:bookmarkEnd w:id="1"/>
    <w:p w:rsidR="00256B49" w:rsidRPr="00A46B97" w:rsidRDefault="00256B49" w:rsidP="00256B49">
      <w:pPr>
        <w:pStyle w:val="40"/>
        <w:shd w:val="clear" w:color="auto" w:fill="auto"/>
        <w:spacing w:before="0" w:line="240" w:lineRule="auto"/>
        <w:ind w:left="280"/>
      </w:pPr>
    </w:p>
    <w:tbl>
      <w:tblPr>
        <w:tblW w:w="5241" w:type="pct"/>
        <w:tblLayout w:type="fixed"/>
        <w:tblLook w:val="04A0"/>
      </w:tblPr>
      <w:tblGrid>
        <w:gridCol w:w="3795"/>
        <w:gridCol w:w="1276"/>
        <w:gridCol w:w="2127"/>
        <w:gridCol w:w="710"/>
        <w:gridCol w:w="847"/>
        <w:gridCol w:w="710"/>
        <w:gridCol w:w="566"/>
      </w:tblGrid>
      <w:tr w:rsidR="000A5F3B" w:rsidRPr="000A5F3B" w:rsidTr="000A5F3B">
        <w:trPr>
          <w:trHeight w:val="360"/>
        </w:trPr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ВПР СПО Биология </w:t>
            </w:r>
          </w:p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46069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48,39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43,25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0A5F3B" w:rsidRPr="000A5F3B" w:rsidTr="000A5F3B">
        <w:trPr>
          <w:trHeight w:val="300"/>
        </w:trPr>
        <w:tc>
          <w:tcPr>
            <w:tcW w:w="1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973C6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E3061D"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автономное профессиональное образовательное учреждение  "Новозыбковский  медицинский колледж"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57,32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39,02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061D" w:rsidRPr="00E3061D" w:rsidRDefault="00E3061D" w:rsidP="00E306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1D">
              <w:rPr>
                <w:rFonts w:ascii="Times New Roman" w:eastAsia="Times New Roman" w:hAnsi="Times New Roman" w:cs="Times New Roman"/>
                <w:sz w:val="20"/>
                <w:szCs w:val="20"/>
              </w:rPr>
              <w:t>1,22</w:t>
            </w:r>
          </w:p>
        </w:tc>
      </w:tr>
    </w:tbl>
    <w:p w:rsidR="00256B49" w:rsidRPr="00A46B97" w:rsidRDefault="00256B49" w:rsidP="00256B49">
      <w:pPr>
        <w:rPr>
          <w:rFonts w:ascii="Times New Roman" w:hAnsi="Times New Roman" w:cs="Times New Roman"/>
          <w:color w:val="auto"/>
        </w:rPr>
      </w:pPr>
    </w:p>
    <w:p w:rsidR="000A5F3B" w:rsidRDefault="000A5F3B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b/>
        </w:rPr>
        <w:br w:type="page"/>
      </w:r>
    </w:p>
    <w:p w:rsidR="000A5F3B" w:rsidRPr="000A5F3B" w:rsidRDefault="000A5F3B" w:rsidP="000A5F3B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lastRenderedPageBreak/>
        <w:t xml:space="preserve">Результаты выполнения ВПР </w:t>
      </w:r>
    </w:p>
    <w:p w:rsidR="000A5F3B" w:rsidRDefault="000A5F3B" w:rsidP="000A5F3B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в сентябре - октябре 2021 года Биология 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курс</w:t>
      </w:r>
    </w:p>
    <w:p w:rsidR="000A5F3B" w:rsidRPr="000A5F3B" w:rsidRDefault="000A5F3B" w:rsidP="000A5F3B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tbl>
      <w:tblPr>
        <w:tblW w:w="5167" w:type="pct"/>
        <w:tblLayout w:type="fixed"/>
        <w:tblLook w:val="04A0"/>
      </w:tblPr>
      <w:tblGrid>
        <w:gridCol w:w="3795"/>
        <w:gridCol w:w="1280"/>
        <w:gridCol w:w="1414"/>
        <w:gridCol w:w="991"/>
        <w:gridCol w:w="851"/>
        <w:gridCol w:w="851"/>
        <w:gridCol w:w="708"/>
      </w:tblGrid>
      <w:tr w:rsidR="000A5F3B" w:rsidRPr="00E33059" w:rsidTr="000A5F3B">
        <w:trPr>
          <w:trHeight w:val="360"/>
        </w:trPr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E33059" w:rsidRDefault="000A5F3B" w:rsidP="00E3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ВПР СПО Биология</w:t>
            </w:r>
          </w:p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E33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44217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23,74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34,83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32,32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37,89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46,05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44,62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5F3B" w:rsidRPr="00E33059" w:rsidTr="000A5F3B">
        <w:trPr>
          <w:trHeight w:val="300"/>
        </w:trPr>
        <w:tc>
          <w:tcPr>
            <w:tcW w:w="1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E973C6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0A5F3B"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осударственное автономное профессиональное образовательное учреждение  "Новозыбковский  медицинский колледж"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56,63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27,71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F3B" w:rsidRPr="000A5F3B" w:rsidRDefault="000A5F3B" w:rsidP="000A5F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3B">
              <w:rPr>
                <w:rFonts w:ascii="Times New Roman" w:eastAsia="Times New Roman" w:hAnsi="Times New Roman" w:cs="Times New Roman"/>
                <w:sz w:val="20"/>
                <w:szCs w:val="20"/>
              </w:rPr>
              <w:t>2,41</w:t>
            </w:r>
          </w:p>
        </w:tc>
      </w:tr>
    </w:tbl>
    <w:p w:rsidR="000A5F3B" w:rsidRDefault="000A5F3B" w:rsidP="00256B49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</w:p>
    <w:p w:rsidR="00155F0D" w:rsidRDefault="00256B49" w:rsidP="00256B49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proofErr w:type="gramStart"/>
      <w:r w:rsidRPr="00A46B97">
        <w:rPr>
          <w:sz w:val="24"/>
          <w:szCs w:val="24"/>
        </w:rPr>
        <w:t xml:space="preserve">Анализ выполнения ВПР </w:t>
      </w:r>
      <w:r w:rsidR="00155F0D">
        <w:rPr>
          <w:sz w:val="24"/>
          <w:szCs w:val="24"/>
        </w:rPr>
        <w:t xml:space="preserve">по биологии </w:t>
      </w:r>
      <w:r w:rsidRPr="00A46B97">
        <w:rPr>
          <w:sz w:val="24"/>
          <w:szCs w:val="24"/>
        </w:rPr>
        <w:t xml:space="preserve">обучающимися </w:t>
      </w:r>
      <w:r w:rsidR="00155F0D">
        <w:rPr>
          <w:sz w:val="24"/>
          <w:szCs w:val="24"/>
        </w:rPr>
        <w:t>1-2 курсов</w:t>
      </w:r>
      <w:r w:rsidRPr="00A46B97">
        <w:rPr>
          <w:sz w:val="24"/>
          <w:szCs w:val="24"/>
        </w:rPr>
        <w:t xml:space="preserve"> показывает, что большинство обучающихся справились с контрольными работами, успеваемость составила</w:t>
      </w:r>
      <w:r w:rsidR="00155F0D">
        <w:rPr>
          <w:sz w:val="24"/>
          <w:szCs w:val="24"/>
        </w:rPr>
        <w:t xml:space="preserve">; на 1 курсе – </w:t>
      </w:r>
      <w:r w:rsidRPr="00A46B97">
        <w:rPr>
          <w:sz w:val="24"/>
          <w:szCs w:val="24"/>
        </w:rPr>
        <w:t>9</w:t>
      </w:r>
      <w:r w:rsidR="00155F0D">
        <w:rPr>
          <w:sz w:val="24"/>
          <w:szCs w:val="24"/>
        </w:rPr>
        <w:t>7,6</w:t>
      </w:r>
      <w:r w:rsidRPr="00A46B97">
        <w:rPr>
          <w:sz w:val="24"/>
          <w:szCs w:val="24"/>
        </w:rPr>
        <w:t>%</w:t>
      </w:r>
      <w:r w:rsidR="00155F0D">
        <w:rPr>
          <w:sz w:val="24"/>
          <w:szCs w:val="24"/>
        </w:rPr>
        <w:t>, на 2 курсе</w:t>
      </w:r>
      <w:r w:rsidRPr="00A46B97">
        <w:rPr>
          <w:sz w:val="24"/>
          <w:szCs w:val="24"/>
        </w:rPr>
        <w:t xml:space="preserve"> </w:t>
      </w:r>
      <w:r w:rsidR="00155F0D">
        <w:rPr>
          <w:sz w:val="24"/>
          <w:szCs w:val="24"/>
        </w:rPr>
        <w:t>–</w:t>
      </w:r>
      <w:r w:rsidRPr="00A46B97">
        <w:rPr>
          <w:sz w:val="24"/>
          <w:szCs w:val="24"/>
        </w:rPr>
        <w:t xml:space="preserve"> </w:t>
      </w:r>
      <w:r w:rsidR="00155F0D">
        <w:rPr>
          <w:sz w:val="24"/>
          <w:szCs w:val="24"/>
        </w:rPr>
        <w:t>86,8%.</w:t>
      </w:r>
      <w:proofErr w:type="gramEnd"/>
    </w:p>
    <w:p w:rsidR="00256B49" w:rsidRDefault="00256B49" w:rsidP="00256B49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r w:rsidRPr="00A46B97">
        <w:rPr>
          <w:sz w:val="24"/>
          <w:szCs w:val="24"/>
        </w:rPr>
        <w:t xml:space="preserve">Качество выполнения работ по </w:t>
      </w:r>
      <w:r w:rsidR="00155F0D">
        <w:rPr>
          <w:sz w:val="24"/>
          <w:szCs w:val="24"/>
        </w:rPr>
        <w:t>биологии: на 1 курсе – 40,2</w:t>
      </w:r>
      <w:r w:rsidR="00155F0D" w:rsidRPr="00A46B97">
        <w:rPr>
          <w:sz w:val="24"/>
          <w:szCs w:val="24"/>
        </w:rPr>
        <w:t>%</w:t>
      </w:r>
      <w:r w:rsidR="00155F0D">
        <w:rPr>
          <w:sz w:val="24"/>
          <w:szCs w:val="24"/>
        </w:rPr>
        <w:t>, на 2 курсе</w:t>
      </w:r>
      <w:r w:rsidR="00155F0D" w:rsidRPr="00A46B97">
        <w:rPr>
          <w:sz w:val="24"/>
          <w:szCs w:val="24"/>
        </w:rPr>
        <w:t xml:space="preserve"> </w:t>
      </w:r>
      <w:r w:rsidR="00155F0D">
        <w:rPr>
          <w:sz w:val="24"/>
          <w:szCs w:val="24"/>
        </w:rPr>
        <w:t>–</w:t>
      </w:r>
      <w:r w:rsidR="00155F0D" w:rsidRPr="00A46B97">
        <w:rPr>
          <w:sz w:val="24"/>
          <w:szCs w:val="24"/>
        </w:rPr>
        <w:t xml:space="preserve"> </w:t>
      </w:r>
      <w:r w:rsidR="00A92BBA">
        <w:rPr>
          <w:sz w:val="24"/>
          <w:szCs w:val="24"/>
        </w:rPr>
        <w:t>30,1</w:t>
      </w:r>
      <w:r w:rsidR="00155F0D">
        <w:rPr>
          <w:sz w:val="24"/>
          <w:szCs w:val="24"/>
        </w:rPr>
        <w:t>%.</w:t>
      </w:r>
    </w:p>
    <w:p w:rsidR="00A92BBA" w:rsidRPr="00582013" w:rsidRDefault="00A92BBA" w:rsidP="00256B49">
      <w:pPr>
        <w:pStyle w:val="7"/>
        <w:shd w:val="clear" w:color="auto" w:fill="auto"/>
        <w:spacing w:before="0" w:line="240" w:lineRule="auto"/>
        <w:ind w:right="-2" w:firstLine="420"/>
        <w:rPr>
          <w:color w:val="002060"/>
          <w:sz w:val="24"/>
          <w:szCs w:val="24"/>
        </w:rPr>
      </w:pPr>
    </w:p>
    <w:p w:rsidR="00256B49" w:rsidRDefault="00A92BBA" w:rsidP="00A92BBA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</w:rPr>
      </w:pPr>
      <w:r w:rsidRPr="00C84185">
        <w:rPr>
          <w:rStyle w:val="22"/>
          <w:rFonts w:eastAsia="Arial Unicode MS"/>
          <w:sz w:val="24"/>
          <w:szCs w:val="24"/>
        </w:rPr>
        <w:t>Сравнительные результаты выполнения ВПР</w:t>
      </w:r>
      <w:r>
        <w:rPr>
          <w:rStyle w:val="22"/>
          <w:rFonts w:eastAsia="Arial Unicode MS"/>
          <w:sz w:val="24"/>
          <w:szCs w:val="24"/>
        </w:rPr>
        <w:t xml:space="preserve"> по биологии в 2021г</w:t>
      </w:r>
    </w:p>
    <w:p w:rsidR="00A92BBA" w:rsidRDefault="00A92BBA" w:rsidP="00A92BBA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</w:rPr>
      </w:pPr>
    </w:p>
    <w:p w:rsidR="00A92BBA" w:rsidRDefault="00A92BBA" w:rsidP="00A92BBA">
      <w:pPr>
        <w:pStyle w:val="7"/>
        <w:shd w:val="clear" w:color="auto" w:fill="auto"/>
        <w:spacing w:before="0" w:line="240" w:lineRule="auto"/>
        <w:ind w:right="580"/>
        <w:jc w:val="center"/>
        <w:rPr>
          <w:rStyle w:val="22"/>
          <w:rFonts w:eastAsia="Arial Unicode MS"/>
          <w:sz w:val="24"/>
          <w:szCs w:val="24"/>
        </w:rPr>
      </w:pPr>
      <w:r w:rsidRPr="00A92BBA">
        <w:rPr>
          <w:rStyle w:val="22"/>
          <w:rFonts w:eastAsia="Arial Unicode MS"/>
          <w:noProof/>
          <w:sz w:val="24"/>
          <w:szCs w:val="24"/>
          <w:lang w:eastAsia="ru-RU"/>
        </w:rPr>
        <w:drawing>
          <wp:inline distT="0" distB="0" distL="0" distR="0">
            <wp:extent cx="5939790" cy="3881186"/>
            <wp:effectExtent l="19050" t="0" r="22860" b="5014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1135B38D-39AB-46EB-AB3A-6067C5C767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B49" w:rsidRPr="000F23AA" w:rsidRDefault="00256B49" w:rsidP="00256B49">
      <w:pPr>
        <w:pStyle w:val="7"/>
        <w:shd w:val="clear" w:color="auto" w:fill="auto"/>
        <w:spacing w:before="0" w:line="240" w:lineRule="auto"/>
        <w:ind w:left="120" w:right="580" w:firstLine="420"/>
        <w:rPr>
          <w:sz w:val="24"/>
          <w:szCs w:val="24"/>
        </w:rPr>
      </w:pPr>
      <w:r w:rsidRPr="000F23AA">
        <w:rPr>
          <w:sz w:val="24"/>
          <w:szCs w:val="24"/>
        </w:rPr>
        <w:lastRenderedPageBreak/>
        <w:t xml:space="preserve">Сравнительный анализ показывает, что успеваемость и качество выполнения работ по </w:t>
      </w:r>
      <w:r w:rsidR="00F867A7">
        <w:rPr>
          <w:sz w:val="24"/>
          <w:szCs w:val="24"/>
        </w:rPr>
        <w:t>биологии</w:t>
      </w:r>
      <w:r w:rsidRPr="000F23AA">
        <w:rPr>
          <w:sz w:val="24"/>
          <w:szCs w:val="24"/>
        </w:rPr>
        <w:t xml:space="preserve"> не значительно отличается от всероссийского</w:t>
      </w:r>
      <w:r w:rsidR="00F867A7">
        <w:rPr>
          <w:sz w:val="24"/>
          <w:szCs w:val="24"/>
        </w:rPr>
        <w:t xml:space="preserve"> показателя, областной же показатель качества и успеваемости выше в 2 раза</w:t>
      </w:r>
      <w:r w:rsidRPr="000F23AA">
        <w:rPr>
          <w:sz w:val="24"/>
          <w:szCs w:val="24"/>
        </w:rPr>
        <w:t>.</w:t>
      </w:r>
    </w:p>
    <w:p w:rsidR="00F867A7" w:rsidRDefault="00256B49" w:rsidP="00256B49">
      <w:pPr>
        <w:pStyle w:val="7"/>
        <w:shd w:val="clear" w:color="auto" w:fill="auto"/>
        <w:spacing w:before="0" w:line="240" w:lineRule="auto"/>
        <w:ind w:left="120" w:right="720" w:firstLine="420"/>
        <w:rPr>
          <w:sz w:val="24"/>
          <w:szCs w:val="24"/>
        </w:rPr>
      </w:pPr>
      <w:proofErr w:type="gramStart"/>
      <w:r w:rsidRPr="000F23AA">
        <w:rPr>
          <w:sz w:val="24"/>
          <w:szCs w:val="24"/>
        </w:rPr>
        <w:t xml:space="preserve">Типичные затруднения обучающихся отражены </w:t>
      </w:r>
      <w:r w:rsidR="00F867A7">
        <w:rPr>
          <w:sz w:val="24"/>
          <w:szCs w:val="24"/>
        </w:rPr>
        <w:t>в перечне достижений планируемых результатов.</w:t>
      </w:r>
      <w:proofErr w:type="gramEnd"/>
      <w:r w:rsidR="00F867A7">
        <w:rPr>
          <w:sz w:val="24"/>
          <w:szCs w:val="24"/>
        </w:rPr>
        <w:t xml:space="preserve"> Самый низкий процент правильных ответов на первом курсе наблюдался при ответе на вопросы, относящиеся к и</w:t>
      </w:r>
      <w:r w:rsidR="00F867A7" w:rsidRPr="00F867A7">
        <w:rPr>
          <w:sz w:val="24"/>
          <w:szCs w:val="24"/>
        </w:rPr>
        <w:t>спользов</w:t>
      </w:r>
      <w:r w:rsidR="00F867A7">
        <w:rPr>
          <w:sz w:val="24"/>
          <w:szCs w:val="24"/>
        </w:rPr>
        <w:t>анию</w:t>
      </w:r>
      <w:r w:rsidR="00F867A7" w:rsidRPr="00F867A7">
        <w:rPr>
          <w:sz w:val="24"/>
          <w:szCs w:val="24"/>
        </w:rPr>
        <w:t xml:space="preserve"> научны</w:t>
      </w:r>
      <w:r w:rsidR="00F867A7">
        <w:rPr>
          <w:sz w:val="24"/>
          <w:szCs w:val="24"/>
        </w:rPr>
        <w:t>х</w:t>
      </w:r>
      <w:r w:rsidR="00F867A7" w:rsidRPr="00F867A7">
        <w:rPr>
          <w:sz w:val="24"/>
          <w:szCs w:val="24"/>
        </w:rPr>
        <w:t xml:space="preserve"> метод</w:t>
      </w:r>
      <w:r w:rsidR="00F867A7">
        <w:rPr>
          <w:sz w:val="24"/>
          <w:szCs w:val="24"/>
        </w:rPr>
        <w:t>ов</w:t>
      </w:r>
      <w:r w:rsidR="00F867A7" w:rsidRPr="00F867A7">
        <w:rPr>
          <w:sz w:val="24"/>
          <w:szCs w:val="24"/>
        </w:rPr>
        <w:t xml:space="preserve"> с целью изучения биологических объектов, явлений и процессов:</w:t>
      </w:r>
      <w:r w:rsidR="00F867A7">
        <w:rPr>
          <w:sz w:val="24"/>
          <w:szCs w:val="24"/>
        </w:rPr>
        <w:t xml:space="preserve"> </w:t>
      </w:r>
      <w:r w:rsidR="00F867A7" w:rsidRPr="00F867A7">
        <w:rPr>
          <w:sz w:val="24"/>
          <w:szCs w:val="24"/>
        </w:rPr>
        <w:t>наблюдение, описание, проведение несложных биологических экспериментов</w:t>
      </w:r>
      <w:r w:rsidR="00BB34DA">
        <w:rPr>
          <w:sz w:val="24"/>
          <w:szCs w:val="24"/>
        </w:rPr>
        <w:t>.</w:t>
      </w:r>
    </w:p>
    <w:p w:rsidR="00BB34DA" w:rsidRPr="00F867A7" w:rsidRDefault="00BB34DA" w:rsidP="00256B49">
      <w:pPr>
        <w:pStyle w:val="7"/>
        <w:shd w:val="clear" w:color="auto" w:fill="auto"/>
        <w:spacing w:before="0" w:line="240" w:lineRule="auto"/>
        <w:ind w:left="120" w:right="720" w:firstLine="420"/>
        <w:rPr>
          <w:sz w:val="24"/>
          <w:szCs w:val="24"/>
        </w:rPr>
      </w:pPr>
      <w:r>
        <w:rPr>
          <w:sz w:val="24"/>
          <w:szCs w:val="24"/>
        </w:rPr>
        <w:t>На втором курсе самый низкий процент правильных ответов – при ответе на вопросы, относящиеся к разделу «</w:t>
      </w:r>
      <w:r w:rsidRPr="00BB34DA">
        <w:rPr>
          <w:sz w:val="24"/>
          <w:szCs w:val="24"/>
        </w:rPr>
        <w:t>Биология как наука. Уровни организации живого</w:t>
      </w:r>
      <w:r>
        <w:rPr>
          <w:sz w:val="24"/>
          <w:szCs w:val="24"/>
        </w:rPr>
        <w:t>», «Клетка», «Вид».</w:t>
      </w:r>
    </w:p>
    <w:p w:rsidR="00256B49" w:rsidRDefault="00256B49" w:rsidP="00256B49">
      <w:pPr>
        <w:pStyle w:val="7"/>
        <w:shd w:val="clear" w:color="auto" w:fill="auto"/>
        <w:spacing w:before="0" w:line="240" w:lineRule="auto"/>
        <w:ind w:left="120" w:right="720" w:firstLine="420"/>
        <w:rPr>
          <w:color w:val="002060"/>
          <w:sz w:val="24"/>
          <w:szCs w:val="24"/>
        </w:rPr>
      </w:pPr>
    </w:p>
    <w:p w:rsidR="00D50C69" w:rsidRPr="000A5F3B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Результаты выполнения ВПР </w:t>
      </w:r>
    </w:p>
    <w:p w:rsidR="00D50C69" w:rsidRPr="000A5F3B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в сентябре - октябре 2021 года </w:t>
      </w:r>
      <w:r>
        <w:rPr>
          <w:b/>
          <w:sz w:val="24"/>
          <w:szCs w:val="24"/>
        </w:rPr>
        <w:t>Метапредмет</w:t>
      </w:r>
      <w:r w:rsidRPr="000A5F3B">
        <w:rPr>
          <w:b/>
          <w:sz w:val="24"/>
          <w:szCs w:val="24"/>
        </w:rPr>
        <w:t xml:space="preserve"> 1 курс</w:t>
      </w:r>
    </w:p>
    <w:p w:rsidR="00D50C69" w:rsidRPr="00A46B97" w:rsidRDefault="00D50C69" w:rsidP="00D50C69">
      <w:pPr>
        <w:pStyle w:val="40"/>
        <w:shd w:val="clear" w:color="auto" w:fill="auto"/>
        <w:spacing w:before="0" w:line="240" w:lineRule="auto"/>
        <w:ind w:left="280"/>
      </w:pPr>
    </w:p>
    <w:tbl>
      <w:tblPr>
        <w:tblW w:w="5167" w:type="pct"/>
        <w:tblLayout w:type="fixed"/>
        <w:tblLook w:val="04A0"/>
      </w:tblPr>
      <w:tblGrid>
        <w:gridCol w:w="3373"/>
        <w:gridCol w:w="1416"/>
        <w:gridCol w:w="1986"/>
        <w:gridCol w:w="851"/>
        <w:gridCol w:w="706"/>
        <w:gridCol w:w="787"/>
        <w:gridCol w:w="771"/>
      </w:tblGrid>
      <w:tr w:rsidR="00D50C69" w:rsidRPr="00D50C69" w:rsidTr="00D50C69">
        <w:trPr>
          <w:trHeight w:val="360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ВПР СПО Метапредмет 1 курс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10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557716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49,68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35,53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3,64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5463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48,23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43,79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4,41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44,54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46,99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D50C69" w:rsidRPr="00D50C69" w:rsidTr="00D50C69">
        <w:trPr>
          <w:trHeight w:val="300"/>
        </w:trPr>
        <w:tc>
          <w:tcPr>
            <w:tcW w:w="17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 "Новозыбковский  медицинский колледж"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</w:tr>
    </w:tbl>
    <w:p w:rsidR="00D50C69" w:rsidRPr="00582013" w:rsidRDefault="00D50C69" w:rsidP="00256B49">
      <w:pPr>
        <w:pStyle w:val="7"/>
        <w:shd w:val="clear" w:color="auto" w:fill="auto"/>
        <w:spacing w:before="0" w:line="240" w:lineRule="auto"/>
        <w:ind w:left="120" w:right="720" w:firstLine="420"/>
        <w:rPr>
          <w:color w:val="002060"/>
          <w:sz w:val="24"/>
          <w:szCs w:val="24"/>
        </w:rPr>
      </w:pPr>
    </w:p>
    <w:p w:rsidR="00D50C69" w:rsidRPr="000A5F3B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bookmarkStart w:id="2" w:name="bookmark2"/>
      <w:r w:rsidRPr="000A5F3B">
        <w:rPr>
          <w:b/>
          <w:sz w:val="24"/>
          <w:szCs w:val="24"/>
        </w:rPr>
        <w:t xml:space="preserve">Результаты выполнения ВПР </w:t>
      </w:r>
    </w:p>
    <w:p w:rsidR="00D50C69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в сентябре - октябре 2021 года </w:t>
      </w:r>
      <w:r>
        <w:rPr>
          <w:b/>
          <w:sz w:val="24"/>
          <w:szCs w:val="24"/>
        </w:rPr>
        <w:t>Метапредмет</w:t>
      </w:r>
      <w:r w:rsidRPr="000A5F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курс</w:t>
      </w:r>
    </w:p>
    <w:p w:rsidR="00D50C69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tbl>
      <w:tblPr>
        <w:tblW w:w="5167" w:type="pct"/>
        <w:tblLayout w:type="fixed"/>
        <w:tblLook w:val="04A0"/>
      </w:tblPr>
      <w:tblGrid>
        <w:gridCol w:w="3370"/>
        <w:gridCol w:w="1414"/>
        <w:gridCol w:w="1420"/>
        <w:gridCol w:w="993"/>
        <w:gridCol w:w="991"/>
        <w:gridCol w:w="851"/>
        <w:gridCol w:w="851"/>
      </w:tblGrid>
      <w:tr w:rsidR="005061CB" w:rsidRPr="005061CB" w:rsidTr="005061CB">
        <w:trPr>
          <w:trHeight w:val="360"/>
        </w:trPr>
        <w:tc>
          <w:tcPr>
            <w:tcW w:w="170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5061CB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ВПР СПО Метапредмет </w:t>
            </w:r>
          </w:p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3625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474341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36,02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38,58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22,13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3,27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5066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37,39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41,07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10,21</w:t>
            </w:r>
          </w:p>
        </w:tc>
      </w:tr>
      <w:tr w:rsidR="005061CB" w:rsidRPr="005061CB" w:rsidTr="005061CB">
        <w:trPr>
          <w:trHeight w:val="300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 "Новозыбковский  медицинский колледж"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36,59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69" w:rsidRPr="00D50C69" w:rsidRDefault="00D50C69" w:rsidP="00D50C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C69">
              <w:rPr>
                <w:rFonts w:ascii="Times New Roman" w:eastAsia="Times New Roman" w:hAnsi="Times New Roman" w:cs="Times New Roman"/>
                <w:sz w:val="20"/>
                <w:szCs w:val="20"/>
              </w:rPr>
              <w:t>7,32</w:t>
            </w:r>
          </w:p>
        </w:tc>
      </w:tr>
    </w:tbl>
    <w:p w:rsidR="005061CB" w:rsidRDefault="005061CB" w:rsidP="005061CB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proofErr w:type="gramStart"/>
      <w:r w:rsidRPr="00A46B97">
        <w:rPr>
          <w:sz w:val="24"/>
          <w:szCs w:val="24"/>
        </w:rPr>
        <w:lastRenderedPageBreak/>
        <w:t xml:space="preserve">Анализ выполнения ВПР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метапредмету</w:t>
      </w:r>
      <w:proofErr w:type="spellEnd"/>
      <w:r>
        <w:rPr>
          <w:sz w:val="24"/>
          <w:szCs w:val="24"/>
        </w:rPr>
        <w:t xml:space="preserve"> </w:t>
      </w:r>
      <w:r w:rsidRPr="00A46B97">
        <w:rPr>
          <w:sz w:val="24"/>
          <w:szCs w:val="24"/>
        </w:rPr>
        <w:t xml:space="preserve">обучающимися </w:t>
      </w:r>
      <w:r>
        <w:rPr>
          <w:sz w:val="24"/>
          <w:szCs w:val="24"/>
        </w:rPr>
        <w:t>1-2 курсов</w:t>
      </w:r>
      <w:r w:rsidRPr="00A46B97">
        <w:rPr>
          <w:sz w:val="24"/>
          <w:szCs w:val="24"/>
        </w:rPr>
        <w:t xml:space="preserve"> показывает, что </w:t>
      </w:r>
      <w:r>
        <w:rPr>
          <w:sz w:val="24"/>
          <w:szCs w:val="24"/>
        </w:rPr>
        <w:t>все студенты</w:t>
      </w:r>
      <w:r w:rsidRPr="00A46B97">
        <w:rPr>
          <w:sz w:val="24"/>
          <w:szCs w:val="24"/>
        </w:rPr>
        <w:t xml:space="preserve"> справились с контрольными работами, успеваемость </w:t>
      </w:r>
      <w:r>
        <w:rPr>
          <w:sz w:val="24"/>
          <w:szCs w:val="24"/>
        </w:rPr>
        <w:t>на 1 и 2 курсе</w:t>
      </w:r>
      <w:r w:rsidRPr="00A46B97">
        <w:rPr>
          <w:sz w:val="24"/>
          <w:szCs w:val="24"/>
        </w:rPr>
        <w:t xml:space="preserve"> составила</w:t>
      </w:r>
      <w:r>
        <w:rPr>
          <w:sz w:val="24"/>
          <w:szCs w:val="24"/>
        </w:rPr>
        <w:t xml:space="preserve"> 100%.</w:t>
      </w:r>
      <w:proofErr w:type="gramEnd"/>
    </w:p>
    <w:p w:rsidR="005061CB" w:rsidRDefault="005061CB" w:rsidP="005061CB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r w:rsidRPr="00A46B97">
        <w:rPr>
          <w:sz w:val="24"/>
          <w:szCs w:val="24"/>
        </w:rPr>
        <w:t xml:space="preserve">Качество выполнения работ по </w:t>
      </w:r>
      <w:proofErr w:type="spellStart"/>
      <w:r>
        <w:rPr>
          <w:sz w:val="24"/>
          <w:szCs w:val="24"/>
        </w:rPr>
        <w:t>метапредмету</w:t>
      </w:r>
      <w:proofErr w:type="spellEnd"/>
      <w:r>
        <w:rPr>
          <w:sz w:val="24"/>
          <w:szCs w:val="24"/>
        </w:rPr>
        <w:t>: на 1 курсе – 83,8</w:t>
      </w:r>
      <w:r w:rsidRPr="00A46B97">
        <w:rPr>
          <w:sz w:val="24"/>
          <w:szCs w:val="24"/>
        </w:rPr>
        <w:t>%</w:t>
      </w:r>
      <w:r>
        <w:rPr>
          <w:sz w:val="24"/>
          <w:szCs w:val="24"/>
        </w:rPr>
        <w:t>, на 2 курсе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63,4%.</w:t>
      </w:r>
      <w:r w:rsidRPr="00A46B97">
        <w:rPr>
          <w:sz w:val="24"/>
          <w:szCs w:val="24"/>
        </w:rPr>
        <w:t>.</w:t>
      </w:r>
    </w:p>
    <w:p w:rsidR="005061CB" w:rsidRPr="00582013" w:rsidRDefault="005061CB" w:rsidP="005061CB">
      <w:pPr>
        <w:pStyle w:val="7"/>
        <w:shd w:val="clear" w:color="auto" w:fill="auto"/>
        <w:spacing w:before="0" w:line="240" w:lineRule="auto"/>
        <w:ind w:right="-2" w:firstLine="420"/>
        <w:rPr>
          <w:color w:val="002060"/>
          <w:sz w:val="24"/>
          <w:szCs w:val="24"/>
        </w:rPr>
      </w:pPr>
    </w:p>
    <w:p w:rsidR="005061CB" w:rsidRDefault="005061CB" w:rsidP="005061CB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</w:rPr>
      </w:pPr>
      <w:r w:rsidRPr="00C84185">
        <w:rPr>
          <w:rStyle w:val="22"/>
          <w:rFonts w:eastAsia="Arial Unicode MS"/>
          <w:sz w:val="24"/>
          <w:szCs w:val="24"/>
        </w:rPr>
        <w:t>Сравнительные результаты выполнения ВПР</w:t>
      </w:r>
      <w:r>
        <w:rPr>
          <w:rStyle w:val="22"/>
          <w:rFonts w:eastAsia="Arial Unicode MS"/>
          <w:sz w:val="24"/>
          <w:szCs w:val="24"/>
        </w:rPr>
        <w:t xml:space="preserve"> по </w:t>
      </w:r>
      <w:proofErr w:type="spellStart"/>
      <w:r>
        <w:rPr>
          <w:rStyle w:val="22"/>
          <w:rFonts w:eastAsia="Arial Unicode MS"/>
          <w:sz w:val="24"/>
          <w:szCs w:val="24"/>
        </w:rPr>
        <w:t>метапредмету</w:t>
      </w:r>
      <w:proofErr w:type="spellEnd"/>
      <w:r>
        <w:rPr>
          <w:rStyle w:val="22"/>
          <w:rFonts w:eastAsia="Arial Unicode MS"/>
          <w:sz w:val="24"/>
          <w:szCs w:val="24"/>
        </w:rPr>
        <w:t xml:space="preserve"> в 2021г</w:t>
      </w:r>
    </w:p>
    <w:p w:rsidR="00D50C69" w:rsidRPr="000A5F3B" w:rsidRDefault="00D50C69" w:rsidP="00D50C69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p w:rsidR="00D50C69" w:rsidRDefault="0026629E" w:rsidP="00256B49">
      <w:pPr>
        <w:pStyle w:val="af5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629E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5939790" cy="3881186"/>
            <wp:effectExtent l="19050" t="0" r="22860" b="5014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D6B67FCF-5948-4BBB-B249-4D2079C728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629E" w:rsidRDefault="0026629E" w:rsidP="0026629E">
      <w:pPr>
        <w:pStyle w:val="af5"/>
        <w:pBdr>
          <w:bottom w:val="none" w:sz="0" w:space="0" w:color="auto"/>
        </w:pBd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629E" w:rsidRPr="000F23AA" w:rsidRDefault="0026629E" w:rsidP="0026629E">
      <w:pPr>
        <w:pStyle w:val="7"/>
        <w:shd w:val="clear" w:color="auto" w:fill="auto"/>
        <w:spacing w:before="0" w:line="240" w:lineRule="auto"/>
        <w:ind w:left="120" w:right="580" w:firstLine="420"/>
        <w:rPr>
          <w:sz w:val="24"/>
          <w:szCs w:val="24"/>
        </w:rPr>
      </w:pPr>
      <w:r w:rsidRPr="000F23AA">
        <w:rPr>
          <w:sz w:val="24"/>
          <w:szCs w:val="24"/>
        </w:rPr>
        <w:t xml:space="preserve">Сравнительный анализ показывает, что успеваемость и качество выполнения работ по </w:t>
      </w:r>
      <w:proofErr w:type="spellStart"/>
      <w:r>
        <w:rPr>
          <w:sz w:val="24"/>
          <w:szCs w:val="24"/>
        </w:rPr>
        <w:t>метапредмету</w:t>
      </w:r>
      <w:proofErr w:type="spellEnd"/>
      <w:r w:rsidRPr="000F23AA">
        <w:rPr>
          <w:sz w:val="24"/>
          <w:szCs w:val="24"/>
        </w:rPr>
        <w:t xml:space="preserve"> значительно </w:t>
      </w:r>
      <w:r>
        <w:rPr>
          <w:sz w:val="24"/>
          <w:szCs w:val="24"/>
        </w:rPr>
        <w:t>выше</w:t>
      </w:r>
      <w:r w:rsidRPr="000F23AA">
        <w:rPr>
          <w:sz w:val="24"/>
          <w:szCs w:val="24"/>
        </w:rPr>
        <w:t xml:space="preserve"> всероссийского</w:t>
      </w:r>
      <w:r>
        <w:rPr>
          <w:sz w:val="24"/>
          <w:szCs w:val="24"/>
        </w:rPr>
        <w:t xml:space="preserve"> и областного показателей</w:t>
      </w:r>
      <w:r w:rsidRPr="000F23AA">
        <w:rPr>
          <w:sz w:val="24"/>
          <w:szCs w:val="24"/>
        </w:rPr>
        <w:t>.</w:t>
      </w:r>
    </w:p>
    <w:p w:rsidR="0088597C" w:rsidRPr="00EC234B" w:rsidRDefault="0026629E" w:rsidP="00EC234B">
      <w:pPr>
        <w:pStyle w:val="7"/>
        <w:shd w:val="clear" w:color="auto" w:fill="auto"/>
        <w:spacing w:before="0" w:line="276" w:lineRule="auto"/>
        <w:ind w:left="120" w:right="-2" w:firstLine="420"/>
        <w:rPr>
          <w:sz w:val="24"/>
          <w:szCs w:val="24"/>
        </w:rPr>
      </w:pPr>
      <w:proofErr w:type="gramStart"/>
      <w:r w:rsidRPr="00EC234B">
        <w:rPr>
          <w:sz w:val="24"/>
          <w:szCs w:val="24"/>
        </w:rPr>
        <w:t>Типичные затруднения обучающихся отражены в перечне достижений планируемых результатов.</w:t>
      </w:r>
      <w:proofErr w:type="gramEnd"/>
      <w:r w:rsidRPr="00EC234B">
        <w:rPr>
          <w:sz w:val="24"/>
          <w:szCs w:val="24"/>
        </w:rPr>
        <w:t xml:space="preserve"> </w:t>
      </w:r>
      <w:proofErr w:type="gramStart"/>
      <w:r w:rsidRPr="00EC234B">
        <w:rPr>
          <w:sz w:val="24"/>
          <w:szCs w:val="24"/>
        </w:rPr>
        <w:t xml:space="preserve">Самый низкий процент правильных ответов на первом курсе наблюдался при ответе на вопросы, относящиеся к </w:t>
      </w:r>
      <w:r w:rsidR="0088597C" w:rsidRPr="00EC234B">
        <w:rPr>
          <w:sz w:val="22"/>
          <w:szCs w:val="22"/>
        </w:rPr>
        <w:t>з</w:t>
      </w:r>
      <w:r w:rsidR="0088597C" w:rsidRPr="0088597C">
        <w:rPr>
          <w:sz w:val="22"/>
          <w:szCs w:val="22"/>
        </w:rPr>
        <w:t>нани</w:t>
      </w:r>
      <w:r w:rsidR="0088597C" w:rsidRPr="00EC234B">
        <w:rPr>
          <w:sz w:val="22"/>
          <w:szCs w:val="22"/>
        </w:rPr>
        <w:t>ю</w:t>
      </w:r>
      <w:r w:rsidR="0088597C" w:rsidRPr="0088597C">
        <w:rPr>
          <w:sz w:val="22"/>
          <w:szCs w:val="22"/>
        </w:rPr>
        <w:t xml:space="preserve"> основных опасных и чрезвычайных ситуаций природного, техногенного и социального характера</w:t>
      </w:r>
      <w:r w:rsidR="0088597C" w:rsidRPr="00EC234B">
        <w:rPr>
          <w:sz w:val="22"/>
          <w:szCs w:val="22"/>
        </w:rPr>
        <w:t>; Знанию</w:t>
      </w:r>
      <w:r w:rsidR="0088597C" w:rsidRPr="0088597C">
        <w:rPr>
          <w:sz w:val="22"/>
          <w:szCs w:val="22"/>
        </w:rPr>
        <w:t xml:space="preserve"> и умени</w:t>
      </w:r>
      <w:r w:rsidR="0088597C" w:rsidRPr="00EC234B">
        <w:rPr>
          <w:sz w:val="22"/>
          <w:szCs w:val="22"/>
        </w:rPr>
        <w:t>ю</w:t>
      </w:r>
      <w:r w:rsidR="0088597C" w:rsidRPr="0088597C">
        <w:rPr>
          <w:sz w:val="22"/>
          <w:szCs w:val="22"/>
        </w:rPr>
        <w:t xml:space="preserve"> применять меры безопасности и правила поведения в условиях опасных и чрезвычайных ситуаци</w:t>
      </w:r>
      <w:r w:rsidR="0088597C" w:rsidRPr="00EC234B">
        <w:rPr>
          <w:sz w:val="22"/>
          <w:szCs w:val="22"/>
        </w:rPr>
        <w:t xml:space="preserve">ях; умению </w:t>
      </w:r>
      <w:r w:rsidR="0088597C" w:rsidRPr="0088597C">
        <w:rPr>
          <w:sz w:val="22"/>
          <w:szCs w:val="22"/>
        </w:rPr>
        <w:t>предвидеть возникновение опасных ситуаций по характерным признакам их проявления</w:t>
      </w:r>
      <w:r w:rsidR="0088597C" w:rsidRPr="00EC234B">
        <w:rPr>
          <w:sz w:val="22"/>
          <w:szCs w:val="22"/>
        </w:rPr>
        <w:t>.</w:t>
      </w:r>
      <w:proofErr w:type="gramEnd"/>
    </w:p>
    <w:p w:rsidR="005A1FF0" w:rsidRPr="00EC234B" w:rsidRDefault="0026629E" w:rsidP="00EC234B">
      <w:pPr>
        <w:pStyle w:val="7"/>
        <w:shd w:val="clear" w:color="auto" w:fill="auto"/>
        <w:spacing w:before="0" w:line="276" w:lineRule="auto"/>
        <w:ind w:left="120" w:right="-2" w:firstLine="420"/>
        <w:rPr>
          <w:sz w:val="24"/>
          <w:szCs w:val="24"/>
        </w:rPr>
      </w:pPr>
      <w:r w:rsidRPr="00EC234B">
        <w:rPr>
          <w:sz w:val="24"/>
          <w:szCs w:val="24"/>
        </w:rPr>
        <w:t xml:space="preserve">На втором курсе </w:t>
      </w:r>
      <w:r w:rsidR="0088597C" w:rsidRPr="00EC234B">
        <w:rPr>
          <w:sz w:val="24"/>
          <w:szCs w:val="24"/>
        </w:rPr>
        <w:t>низких (менее 25%)</w:t>
      </w:r>
      <w:r w:rsidRPr="00EC234B">
        <w:rPr>
          <w:sz w:val="24"/>
          <w:szCs w:val="24"/>
        </w:rPr>
        <w:t xml:space="preserve"> процент</w:t>
      </w:r>
      <w:r w:rsidR="0088597C" w:rsidRPr="00EC234B">
        <w:rPr>
          <w:sz w:val="24"/>
          <w:szCs w:val="24"/>
        </w:rPr>
        <w:t>ов</w:t>
      </w:r>
      <w:r w:rsidRPr="00EC234B">
        <w:rPr>
          <w:sz w:val="24"/>
          <w:szCs w:val="24"/>
        </w:rPr>
        <w:t xml:space="preserve"> правильных ответов</w:t>
      </w:r>
      <w:r w:rsidR="0088597C" w:rsidRPr="00EC234B">
        <w:rPr>
          <w:sz w:val="24"/>
          <w:szCs w:val="24"/>
        </w:rPr>
        <w:t xml:space="preserve"> не наблюдалось. </w:t>
      </w:r>
      <w:proofErr w:type="gramStart"/>
      <w:r w:rsidR="0088597C" w:rsidRPr="00EC234B">
        <w:rPr>
          <w:sz w:val="24"/>
          <w:szCs w:val="24"/>
        </w:rPr>
        <w:t>Однако ниже всех были проценты</w:t>
      </w:r>
      <w:r w:rsidRPr="00EC234B">
        <w:rPr>
          <w:sz w:val="24"/>
          <w:szCs w:val="24"/>
        </w:rPr>
        <w:t xml:space="preserve"> при ответе на вопросы, относящиеся к </w:t>
      </w:r>
      <w:r w:rsidR="005A1FF0" w:rsidRPr="00EC234B">
        <w:rPr>
          <w:sz w:val="24"/>
          <w:szCs w:val="24"/>
        </w:rPr>
        <w:t xml:space="preserve">умениям </w:t>
      </w:r>
      <w:r w:rsidR="005A1FF0" w:rsidRPr="00EC234B">
        <w:rPr>
          <w:sz w:val="22"/>
          <w:szCs w:val="22"/>
        </w:rPr>
        <w:t>с</w:t>
      </w:r>
      <w:r w:rsidR="005A1FF0" w:rsidRPr="005A1FF0">
        <w:rPr>
          <w:sz w:val="22"/>
          <w:szCs w:val="22"/>
        </w:rPr>
        <w:t>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</w:r>
      <w:r w:rsidR="005A1FF0" w:rsidRPr="00EC234B">
        <w:rPr>
          <w:sz w:val="22"/>
          <w:szCs w:val="22"/>
        </w:rPr>
        <w:t>, п</w:t>
      </w:r>
      <w:r w:rsidR="005A1FF0" w:rsidRPr="005A1FF0">
        <w:rPr>
          <w:sz w:val="22"/>
          <w:szCs w:val="22"/>
        </w:rPr>
        <w:t>роводить поиск исторической информации в источниках разного типа</w:t>
      </w:r>
      <w:r w:rsidR="005A1FF0" w:rsidRPr="00EC234B">
        <w:rPr>
          <w:sz w:val="22"/>
          <w:szCs w:val="22"/>
        </w:rPr>
        <w:t>, и</w:t>
      </w:r>
      <w:r w:rsidR="005A1FF0" w:rsidRPr="005A1FF0">
        <w:rPr>
          <w:sz w:val="22"/>
          <w:szCs w:val="22"/>
        </w:rPr>
        <w:t>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  <w:r w:rsidR="005A1FF0" w:rsidRPr="00EC234B">
        <w:rPr>
          <w:sz w:val="22"/>
          <w:szCs w:val="22"/>
        </w:rPr>
        <w:t>, х</w:t>
      </w:r>
      <w:r w:rsidR="005A1FF0" w:rsidRPr="005A1FF0">
        <w:rPr>
          <w:sz w:val="22"/>
          <w:szCs w:val="22"/>
        </w:rPr>
        <w:t>арактеризовать с научных позиций основы конституционного строя, права и свободы</w:t>
      </w:r>
      <w:proofErr w:type="gramEnd"/>
      <w:r w:rsidR="005A1FF0" w:rsidRPr="005A1FF0">
        <w:rPr>
          <w:sz w:val="22"/>
          <w:szCs w:val="22"/>
        </w:rPr>
        <w:t xml:space="preserve"> человека и гражданина, конституционные обязанности гражданина Российской Федерации</w:t>
      </w:r>
      <w:r w:rsidR="005A1FF0" w:rsidRPr="00EC234B">
        <w:rPr>
          <w:sz w:val="22"/>
          <w:szCs w:val="22"/>
        </w:rPr>
        <w:t>, о</w:t>
      </w:r>
      <w:r w:rsidR="005A1FF0" w:rsidRPr="005A1FF0">
        <w:rPr>
          <w:sz w:val="22"/>
          <w:szCs w:val="22"/>
        </w:rPr>
        <w:t>существлять поиск социальной информации по заданной теме из диаграммы/таблицы;</w:t>
      </w:r>
      <w:r w:rsidR="005A1FF0" w:rsidRPr="00EC234B">
        <w:rPr>
          <w:sz w:val="22"/>
          <w:szCs w:val="22"/>
        </w:rPr>
        <w:t xml:space="preserve"> </w:t>
      </w:r>
      <w:r w:rsidR="005A1FF0" w:rsidRPr="005A1FF0">
        <w:rPr>
          <w:sz w:val="22"/>
          <w:szCs w:val="22"/>
        </w:rPr>
        <w:t>оценивать поведение людей с точки зрения социальных норм, экономической рациональности</w:t>
      </w:r>
      <w:r w:rsidR="005A1FF0" w:rsidRPr="00EC234B">
        <w:rPr>
          <w:sz w:val="22"/>
          <w:szCs w:val="22"/>
        </w:rPr>
        <w:t xml:space="preserve">. А также при ответе на вопросы </w:t>
      </w:r>
      <w:r w:rsidR="005A1FF0" w:rsidRPr="00EC234B">
        <w:rPr>
          <w:sz w:val="22"/>
          <w:szCs w:val="22"/>
        </w:rPr>
        <w:lastRenderedPageBreak/>
        <w:t>по н</w:t>
      </w:r>
      <w:r w:rsidR="005A1FF0" w:rsidRPr="005A1FF0">
        <w:rPr>
          <w:sz w:val="22"/>
          <w:szCs w:val="22"/>
        </w:rPr>
        <w:t>аселени</w:t>
      </w:r>
      <w:r w:rsidR="005A1FF0" w:rsidRPr="00EC234B">
        <w:rPr>
          <w:sz w:val="22"/>
          <w:szCs w:val="22"/>
        </w:rPr>
        <w:t>ю</w:t>
      </w:r>
      <w:r w:rsidR="005A1FF0" w:rsidRPr="005A1FF0">
        <w:rPr>
          <w:sz w:val="22"/>
          <w:szCs w:val="22"/>
        </w:rPr>
        <w:t xml:space="preserve"> и хозяйств</w:t>
      </w:r>
      <w:r w:rsidR="005A1FF0" w:rsidRPr="00EC234B">
        <w:rPr>
          <w:sz w:val="22"/>
          <w:szCs w:val="22"/>
        </w:rPr>
        <w:t>у России и мира, о</w:t>
      </w:r>
      <w:r w:rsidR="005A1FF0" w:rsidRPr="005A1FF0">
        <w:rPr>
          <w:sz w:val="22"/>
          <w:szCs w:val="22"/>
        </w:rPr>
        <w:t>собенност</w:t>
      </w:r>
      <w:r w:rsidR="005A1FF0" w:rsidRPr="00EC234B">
        <w:rPr>
          <w:sz w:val="22"/>
          <w:szCs w:val="22"/>
        </w:rPr>
        <w:t>ям</w:t>
      </w:r>
      <w:r w:rsidR="005A1FF0" w:rsidRPr="005A1FF0">
        <w:rPr>
          <w:sz w:val="22"/>
          <w:szCs w:val="22"/>
        </w:rPr>
        <w:t xml:space="preserve"> природно-ресурсного потенциала, населения, хозяйства, культуры крупных стран мира</w:t>
      </w:r>
    </w:p>
    <w:bookmarkEnd w:id="2"/>
    <w:p w:rsidR="005A1FF0" w:rsidRDefault="005A1FF0" w:rsidP="005A1FF0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sectPr w:rsidR="005A1FF0" w:rsidSect="00256B49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CEF"/>
    <w:multiLevelType w:val="hybridMultilevel"/>
    <w:tmpl w:val="4B3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56C8"/>
    <w:multiLevelType w:val="multilevel"/>
    <w:tmpl w:val="F5F6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49"/>
    <w:rsid w:val="00027580"/>
    <w:rsid w:val="000A5F3B"/>
    <w:rsid w:val="000E22C7"/>
    <w:rsid w:val="000E3E70"/>
    <w:rsid w:val="00155F0D"/>
    <w:rsid w:val="00255DDC"/>
    <w:rsid w:val="00256B49"/>
    <w:rsid w:val="0026629E"/>
    <w:rsid w:val="00483E70"/>
    <w:rsid w:val="004E4572"/>
    <w:rsid w:val="005061CB"/>
    <w:rsid w:val="00533C19"/>
    <w:rsid w:val="00542DED"/>
    <w:rsid w:val="005A1FF0"/>
    <w:rsid w:val="005A32DE"/>
    <w:rsid w:val="005C6A68"/>
    <w:rsid w:val="006D7277"/>
    <w:rsid w:val="00717361"/>
    <w:rsid w:val="00732041"/>
    <w:rsid w:val="007F6DCE"/>
    <w:rsid w:val="0082762D"/>
    <w:rsid w:val="0088597C"/>
    <w:rsid w:val="008E3BB8"/>
    <w:rsid w:val="00940FB4"/>
    <w:rsid w:val="009A04BB"/>
    <w:rsid w:val="00A92BBA"/>
    <w:rsid w:val="00B37F72"/>
    <w:rsid w:val="00B7166F"/>
    <w:rsid w:val="00BB34DA"/>
    <w:rsid w:val="00D50C69"/>
    <w:rsid w:val="00DE329B"/>
    <w:rsid w:val="00E3061D"/>
    <w:rsid w:val="00E33059"/>
    <w:rsid w:val="00E973C6"/>
    <w:rsid w:val="00EC234B"/>
    <w:rsid w:val="00F1371D"/>
    <w:rsid w:val="00F50EF4"/>
    <w:rsid w:val="00F8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B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6B49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6B49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styleId="a3">
    <w:name w:val="Hyperlink"/>
    <w:basedOn w:val="a0"/>
    <w:rsid w:val="00256B4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7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6B4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Подпись к таблице_"/>
    <w:basedOn w:val="a0"/>
    <w:rsid w:val="0025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таблице"/>
    <w:basedOn w:val="a5"/>
    <w:rsid w:val="00256B49"/>
    <w:rPr>
      <w:u w:val="single"/>
    </w:rPr>
  </w:style>
  <w:style w:type="character" w:customStyle="1" w:styleId="31">
    <w:name w:val="Основной текст (3)_"/>
    <w:basedOn w:val="a0"/>
    <w:link w:val="32"/>
    <w:rsid w:val="00256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6B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rsid w:val="0025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Подпись к таблице (2)"/>
    <w:basedOn w:val="21"/>
    <w:rsid w:val="00256B49"/>
    <w:rPr>
      <w:u w:val="single"/>
    </w:rPr>
  </w:style>
  <w:style w:type="character" w:customStyle="1" w:styleId="a7">
    <w:name w:val="Основной текст + Курсив"/>
    <w:basedOn w:val="a4"/>
    <w:rsid w:val="00256B49"/>
    <w:rPr>
      <w:i/>
      <w:iCs/>
    </w:rPr>
  </w:style>
  <w:style w:type="character" w:customStyle="1" w:styleId="33">
    <w:name w:val="Подпись к таблице (3)_"/>
    <w:basedOn w:val="a0"/>
    <w:link w:val="34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6B49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4125pt-1pt">
    <w:name w:val="Основной текст (4) + 12;5 pt;Не полужирный;Не курсив;Интервал -1 pt"/>
    <w:basedOn w:val="4"/>
    <w:rsid w:val="00256B49"/>
    <w:rPr>
      <w:b/>
      <w:bCs/>
      <w:i/>
      <w:iCs/>
      <w:spacing w:val="-30"/>
      <w:sz w:val="25"/>
      <w:szCs w:val="25"/>
      <w:lang w:val="en-US"/>
    </w:rPr>
  </w:style>
  <w:style w:type="character" w:customStyle="1" w:styleId="4125pt">
    <w:name w:val="Основной текст (4) + 12;5 pt;Не полужирный;Не курсив"/>
    <w:basedOn w:val="4"/>
    <w:rsid w:val="00256B49"/>
    <w:rPr>
      <w:b/>
      <w:bCs/>
      <w:i/>
      <w:iCs/>
      <w:sz w:val="25"/>
      <w:szCs w:val="25"/>
    </w:rPr>
  </w:style>
  <w:style w:type="character" w:customStyle="1" w:styleId="70">
    <w:name w:val="Основной текст (7)_"/>
    <w:basedOn w:val="a0"/>
    <w:link w:val="71"/>
    <w:rsid w:val="00256B49"/>
    <w:rPr>
      <w:rFonts w:ascii="Times New Roman" w:eastAsia="Times New Roman" w:hAnsi="Times New Roman" w:cs="Times New Roman"/>
      <w:sz w:val="45"/>
      <w:szCs w:val="45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256B49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character" w:customStyle="1" w:styleId="638pt">
    <w:name w:val="Основной текст (6) + 38 pt;Не курсив"/>
    <w:basedOn w:val="6"/>
    <w:rsid w:val="00256B49"/>
    <w:rPr>
      <w:i/>
      <w:iCs/>
      <w:sz w:val="76"/>
      <w:szCs w:val="76"/>
    </w:rPr>
  </w:style>
  <w:style w:type="character" w:customStyle="1" w:styleId="8">
    <w:name w:val="Основной текст (8)_"/>
    <w:basedOn w:val="a0"/>
    <w:link w:val="80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rsid w:val="00256B49"/>
    <w:rPr>
      <w:b/>
      <w:bCs/>
    </w:rPr>
  </w:style>
  <w:style w:type="character" w:customStyle="1" w:styleId="9">
    <w:name w:val="Основной текст (9)_"/>
    <w:basedOn w:val="a0"/>
    <w:link w:val="90"/>
    <w:rsid w:val="00256B4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256B49"/>
    <w:rPr>
      <w:u w:val="single"/>
    </w:rPr>
  </w:style>
  <w:style w:type="character" w:customStyle="1" w:styleId="110">
    <w:name w:val="Основной текст (11)_"/>
    <w:basedOn w:val="a0"/>
    <w:link w:val="111"/>
    <w:rsid w:val="00256B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Подпись к таблице (5)_"/>
    <w:basedOn w:val="a0"/>
    <w:link w:val="52"/>
    <w:rsid w:val="00256B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5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Заголовок №1 (2) + Полужирный"/>
    <w:basedOn w:val="12"/>
    <w:rsid w:val="00256B49"/>
    <w:rPr>
      <w:b/>
      <w:bCs/>
    </w:rPr>
  </w:style>
  <w:style w:type="character" w:customStyle="1" w:styleId="23">
    <w:name w:val="Основной текст2"/>
    <w:basedOn w:val="a4"/>
    <w:rsid w:val="00256B49"/>
    <w:rPr>
      <w:u w:val="single"/>
    </w:rPr>
  </w:style>
  <w:style w:type="character" w:customStyle="1" w:styleId="35">
    <w:name w:val="Основной текст3"/>
    <w:basedOn w:val="a4"/>
    <w:rsid w:val="00256B49"/>
    <w:rPr>
      <w:u w:val="single"/>
    </w:rPr>
  </w:style>
  <w:style w:type="character" w:customStyle="1" w:styleId="43">
    <w:name w:val="Основной текст4"/>
    <w:basedOn w:val="a4"/>
    <w:rsid w:val="00256B49"/>
    <w:rPr>
      <w:u w:val="single"/>
    </w:rPr>
  </w:style>
  <w:style w:type="character" w:customStyle="1" w:styleId="53">
    <w:name w:val="Основной текст5"/>
    <w:basedOn w:val="a4"/>
    <w:rsid w:val="00256B49"/>
    <w:rPr>
      <w:u w:val="single"/>
    </w:rPr>
  </w:style>
  <w:style w:type="character" w:customStyle="1" w:styleId="61">
    <w:name w:val="Основной текст6"/>
    <w:basedOn w:val="a4"/>
    <w:rsid w:val="00256B49"/>
    <w:rPr>
      <w:u w:val="single"/>
    </w:rPr>
  </w:style>
  <w:style w:type="paragraph" w:customStyle="1" w:styleId="10">
    <w:name w:val="Заголовок №1"/>
    <w:basedOn w:val="a"/>
    <w:link w:val="1"/>
    <w:rsid w:val="00256B49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">
    <w:name w:val="Основной текст7"/>
    <w:basedOn w:val="a"/>
    <w:link w:val="a4"/>
    <w:rsid w:val="00256B49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256B4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2">
    <w:name w:val="Основной текст (3)"/>
    <w:basedOn w:val="a"/>
    <w:link w:val="31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256B49"/>
    <w:pPr>
      <w:shd w:val="clear" w:color="auto" w:fill="FFFFFF"/>
      <w:spacing w:line="427" w:lineRule="exact"/>
      <w:jc w:val="both"/>
    </w:pPr>
    <w:rPr>
      <w:rFonts w:ascii="Consolas" w:eastAsia="Consolas" w:hAnsi="Consolas" w:cs="Consolas"/>
      <w:color w:val="auto"/>
      <w:sz w:val="18"/>
      <w:szCs w:val="18"/>
      <w:lang w:eastAsia="en-US"/>
    </w:rPr>
  </w:style>
  <w:style w:type="paragraph" w:customStyle="1" w:styleId="71">
    <w:name w:val="Основной текст (7)"/>
    <w:basedOn w:val="a"/>
    <w:link w:val="70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5"/>
      <w:szCs w:val="45"/>
      <w:lang w:val="en-US" w:eastAsia="en-US"/>
    </w:rPr>
  </w:style>
  <w:style w:type="paragraph" w:customStyle="1" w:styleId="60">
    <w:name w:val="Основной текст (6)"/>
    <w:basedOn w:val="a"/>
    <w:link w:val="6"/>
    <w:rsid w:val="00256B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57"/>
      <w:szCs w:val="57"/>
      <w:lang w:eastAsia="en-US"/>
    </w:rPr>
  </w:style>
  <w:style w:type="paragraph" w:customStyle="1" w:styleId="80">
    <w:name w:val="Основной текст (8)"/>
    <w:basedOn w:val="a"/>
    <w:link w:val="8"/>
    <w:rsid w:val="00256B4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256B49"/>
    <w:pPr>
      <w:shd w:val="clear" w:color="auto" w:fill="FFFFFF"/>
      <w:spacing w:before="240" w:after="240" w:line="302" w:lineRule="exact"/>
      <w:ind w:hanging="12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2">
    <w:name w:val="Подпись к таблице (4)"/>
    <w:basedOn w:val="a"/>
    <w:link w:val="41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11">
    <w:name w:val="Основной текст (11)"/>
    <w:basedOn w:val="a"/>
    <w:link w:val="110"/>
    <w:rsid w:val="00256B4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Подпись к таблице (5)"/>
    <w:basedOn w:val="a"/>
    <w:link w:val="51"/>
    <w:rsid w:val="00256B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256B49"/>
    <w:pPr>
      <w:shd w:val="clear" w:color="auto" w:fill="FFFFFF"/>
      <w:spacing w:line="298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256B49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table" w:styleId="aa">
    <w:name w:val="Table Grid"/>
    <w:basedOn w:val="a1"/>
    <w:uiPriority w:val="59"/>
    <w:rsid w:val="00256B4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rsid w:val="0025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256B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4"/>
    <w:rsid w:val="00256B49"/>
    <w:rPr>
      <w:b/>
      <w:bCs/>
    </w:rPr>
  </w:style>
  <w:style w:type="character" w:customStyle="1" w:styleId="26">
    <w:name w:val="Заголовок №2"/>
    <w:basedOn w:val="24"/>
    <w:rsid w:val="00256B49"/>
    <w:rPr>
      <w:u w:val="single"/>
    </w:rPr>
  </w:style>
  <w:style w:type="character" w:customStyle="1" w:styleId="222">
    <w:name w:val="Заголовок №2 (2) + Полужирный"/>
    <w:basedOn w:val="220"/>
    <w:rsid w:val="00256B49"/>
  </w:style>
  <w:style w:type="character" w:customStyle="1" w:styleId="2135pt">
    <w:name w:val="Заголовок №2 + 13;5 pt"/>
    <w:basedOn w:val="24"/>
    <w:rsid w:val="00256B49"/>
    <w:rPr>
      <w:sz w:val="27"/>
      <w:szCs w:val="27"/>
    </w:rPr>
  </w:style>
  <w:style w:type="paragraph" w:customStyle="1" w:styleId="221">
    <w:name w:val="Заголовок №2 (2)"/>
    <w:basedOn w:val="a"/>
    <w:link w:val="220"/>
    <w:rsid w:val="00256B49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256B49"/>
    <w:pPr>
      <w:ind w:left="720"/>
      <w:contextualSpacing/>
    </w:pPr>
  </w:style>
  <w:style w:type="paragraph" w:styleId="ac">
    <w:name w:val="No Spacing"/>
    <w:uiPriority w:val="1"/>
    <w:qFormat/>
    <w:rsid w:val="00256B49"/>
    <w:pPr>
      <w:spacing w:after="0" w:line="240" w:lineRule="auto"/>
    </w:pPr>
  </w:style>
  <w:style w:type="paragraph" w:customStyle="1" w:styleId="basis">
    <w:name w:val="basis"/>
    <w:basedOn w:val="a"/>
    <w:rsid w:val="00256B49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256B49"/>
  </w:style>
  <w:style w:type="paragraph" w:customStyle="1" w:styleId="Default">
    <w:name w:val="Default"/>
    <w:basedOn w:val="a"/>
    <w:rsid w:val="00256B49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d">
    <w:name w:val="???????"/>
    <w:rsid w:val="00256B49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256B49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256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6B4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56B49"/>
  </w:style>
  <w:style w:type="paragraph" w:styleId="af">
    <w:name w:val="header"/>
    <w:basedOn w:val="a"/>
    <w:link w:val="af0"/>
    <w:uiPriority w:val="99"/>
    <w:semiHidden/>
    <w:unhideWhenUsed/>
    <w:rsid w:val="00256B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6B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56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56B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256B49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256B49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256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56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92B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2BB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600" b="1">
                <a:latin typeface="Times New Roman" pitchFamily="18" charset="0"/>
                <a:cs typeface="Times New Roman" pitchFamily="18" charset="0"/>
              </a:rPr>
              <a:t>ВПР Биология 2021г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Биология!$B$1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Биология!$A$2:$A$5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Биология!$B$2:$B$5</c:f>
              <c:numCache>
                <c:formatCode>General</c:formatCode>
                <c:ptCount val="4"/>
                <c:pt idx="0">
                  <c:v>2.44</c:v>
                </c:pt>
                <c:pt idx="1">
                  <c:v>57.32</c:v>
                </c:pt>
                <c:pt idx="2">
                  <c:v>39.020000000000003</c:v>
                </c:pt>
                <c:pt idx="3">
                  <c:v>1.22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5E-456C-AF0C-F1E5C62FAB7D}"/>
            </c:ext>
          </c:extLst>
        </c:ser>
        <c:ser>
          <c:idx val="1"/>
          <c:order val="1"/>
          <c:tx>
            <c:strRef>
              <c:f>Биология!$C$1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Биология!$A$2:$A$5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Биология!$C$2:$C$5</c:f>
              <c:numCache>
                <c:formatCode>General</c:formatCode>
                <c:ptCount val="4"/>
                <c:pt idx="0">
                  <c:v>13.25</c:v>
                </c:pt>
                <c:pt idx="1">
                  <c:v>56.63</c:v>
                </c:pt>
                <c:pt idx="2">
                  <c:v>27.71</c:v>
                </c:pt>
                <c:pt idx="3">
                  <c:v>2.4099999999999997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5E-456C-AF0C-F1E5C62FAB7D}"/>
            </c:ext>
          </c:extLst>
        </c:ser>
        <c:dLbls>
          <c:showVal val="1"/>
        </c:dLbls>
        <c:gapWidth val="219"/>
        <c:overlap val="-27"/>
        <c:axId val="160810112"/>
        <c:axId val="160812032"/>
      </c:barChart>
      <c:catAx>
        <c:axId val="160810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60812032"/>
        <c:crosses val="autoZero"/>
        <c:auto val="1"/>
        <c:lblAlgn val="ctr"/>
        <c:lblOffset val="100"/>
      </c:catAx>
      <c:valAx>
        <c:axId val="160812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81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600"/>
            </a:pPr>
            <a:r>
              <a:rPr lang="ru-RU" sz="1600"/>
              <a:t>ВПР Метапредмет 2021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Метапредмет!$B$1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Метапредмет!$A$2:$A$5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Метапредмет!$B$2:$B$5</c:f>
              <c:numCache>
                <c:formatCode>General</c:formatCode>
                <c:ptCount val="4"/>
                <c:pt idx="0">
                  <c:v>0</c:v>
                </c:pt>
                <c:pt idx="1">
                  <c:v>16.25</c:v>
                </c:pt>
                <c:pt idx="2">
                  <c:v>72.5</c:v>
                </c:pt>
                <c:pt idx="3">
                  <c:v>11.25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7B-4857-87D4-20FB47CC06CD}"/>
            </c:ext>
          </c:extLst>
        </c:ser>
        <c:ser>
          <c:idx val="1"/>
          <c:order val="1"/>
          <c:tx>
            <c:strRef>
              <c:f>Метапредмет!$C$1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Метапредмет!$A$2:$A$5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Метапредмет!$C$2:$C$5</c:f>
              <c:numCache>
                <c:formatCode>General</c:formatCode>
                <c:ptCount val="4"/>
                <c:pt idx="0">
                  <c:v>0</c:v>
                </c:pt>
                <c:pt idx="1">
                  <c:v>36.590000000000003</c:v>
                </c:pt>
                <c:pt idx="2">
                  <c:v>56.1</c:v>
                </c:pt>
                <c:pt idx="3">
                  <c:v>7.3199999999999985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7B-4857-87D4-20FB47CC06CD}"/>
            </c:ext>
          </c:extLst>
        </c:ser>
        <c:dLbls>
          <c:showVal val="1"/>
        </c:dLbls>
        <c:gapWidth val="219"/>
        <c:overlap val="-27"/>
        <c:axId val="177232512"/>
        <c:axId val="177275264"/>
      </c:barChart>
      <c:catAx>
        <c:axId val="177232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7275264"/>
        <c:crosses val="autoZero"/>
        <c:auto val="1"/>
        <c:lblAlgn val="ctr"/>
        <c:lblOffset val="100"/>
      </c:catAx>
      <c:valAx>
        <c:axId val="177275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723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2022-10-07T14:46:00Z</dcterms:created>
  <dcterms:modified xsi:type="dcterms:W3CDTF">2023-09-08T12:51:00Z</dcterms:modified>
</cp:coreProperties>
</file>